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37" w:rsidRPr="009459B1" w:rsidRDefault="00FC6A37" w:rsidP="009459B1">
      <w:pPr>
        <w:pStyle w:val="vod"/>
        <w:jc w:val="center"/>
        <w:rPr>
          <w:rFonts w:asciiTheme="minorHAnsi" w:hAnsiTheme="minorHAnsi" w:cstheme="minorHAnsi"/>
          <w:b/>
          <w:bCs/>
          <w:sz w:val="44"/>
          <w:szCs w:val="48"/>
        </w:rPr>
      </w:pPr>
      <w:r w:rsidRPr="009459B1">
        <w:rPr>
          <w:rFonts w:asciiTheme="minorHAnsi" w:hAnsiTheme="minorHAnsi" w:cstheme="minorHAnsi"/>
          <w:b/>
          <w:bCs/>
          <w:sz w:val="44"/>
          <w:szCs w:val="48"/>
        </w:rPr>
        <w:t>Univerzita Karlova v Praze</w:t>
      </w:r>
    </w:p>
    <w:p w:rsidR="00FC6A37" w:rsidRPr="009459B1" w:rsidRDefault="00FC6A37" w:rsidP="009459B1">
      <w:pPr>
        <w:pStyle w:val="vod"/>
        <w:jc w:val="center"/>
        <w:rPr>
          <w:rFonts w:asciiTheme="minorHAnsi" w:hAnsiTheme="minorHAnsi" w:cstheme="minorHAnsi"/>
          <w:b/>
          <w:bCs/>
          <w:sz w:val="44"/>
          <w:szCs w:val="48"/>
        </w:rPr>
      </w:pPr>
      <w:r w:rsidRPr="009459B1">
        <w:rPr>
          <w:rFonts w:asciiTheme="minorHAnsi" w:hAnsiTheme="minorHAnsi" w:cstheme="minorHAnsi"/>
          <w:b/>
          <w:bCs/>
          <w:sz w:val="44"/>
          <w:szCs w:val="48"/>
        </w:rPr>
        <w:t>Pedagogická fakulta</w:t>
      </w:r>
    </w:p>
    <w:p w:rsidR="009459B1" w:rsidRPr="009459B1" w:rsidRDefault="009459B1" w:rsidP="009459B1">
      <w:pPr>
        <w:spacing w:after="4400"/>
        <w:jc w:val="center"/>
        <w:rPr>
          <w:rFonts w:cstheme="minorHAnsi"/>
        </w:rPr>
      </w:pPr>
    </w:p>
    <w:p w:rsidR="00FC6A37" w:rsidRPr="009459B1" w:rsidRDefault="00FC6A37" w:rsidP="009459B1">
      <w:pPr>
        <w:pStyle w:val="vod"/>
        <w:jc w:val="center"/>
        <w:rPr>
          <w:rFonts w:asciiTheme="minorHAnsi" w:hAnsiTheme="minorHAnsi" w:cstheme="minorHAnsi"/>
          <w:sz w:val="36"/>
        </w:rPr>
      </w:pPr>
      <w:r w:rsidRPr="009459B1">
        <w:rPr>
          <w:rFonts w:asciiTheme="minorHAnsi" w:hAnsiTheme="minorHAnsi" w:cstheme="minorHAnsi"/>
          <w:sz w:val="36"/>
        </w:rPr>
        <w:t xml:space="preserve">SEMINÁRNÍ PRÁCE Z METOD ŘEŠENÍ </w:t>
      </w:r>
      <w:r w:rsidR="009459B1" w:rsidRPr="009459B1">
        <w:rPr>
          <w:rFonts w:asciiTheme="minorHAnsi" w:hAnsiTheme="minorHAnsi" w:cstheme="minorHAnsi"/>
          <w:sz w:val="36"/>
        </w:rPr>
        <w:t>ÚLOH</w:t>
      </w:r>
    </w:p>
    <w:p w:rsidR="009459B1" w:rsidRPr="009459B1" w:rsidRDefault="00FC6A37" w:rsidP="009459B1">
      <w:pPr>
        <w:pStyle w:val="vod"/>
        <w:jc w:val="center"/>
        <w:rPr>
          <w:rFonts w:asciiTheme="minorHAnsi" w:hAnsiTheme="minorHAnsi" w:cstheme="minorHAnsi"/>
          <w:b/>
          <w:bCs/>
          <w:color w:val="4F81BD" w:themeColor="accent1"/>
          <w:sz w:val="48"/>
        </w:rPr>
      </w:pPr>
      <w:r w:rsidRPr="009459B1">
        <w:rPr>
          <w:rFonts w:asciiTheme="minorHAnsi" w:hAnsiTheme="minorHAnsi" w:cstheme="minorHAnsi"/>
          <w:b/>
          <w:bCs/>
          <w:color w:val="4F81BD" w:themeColor="accent1"/>
          <w:sz w:val="48"/>
        </w:rPr>
        <w:t>ROVNICE, NEROVNICE A JEJICH</w:t>
      </w:r>
      <w:r w:rsidR="009459B1" w:rsidRPr="009459B1">
        <w:rPr>
          <w:rFonts w:asciiTheme="minorHAnsi" w:hAnsiTheme="minorHAnsi" w:cstheme="minorHAnsi"/>
          <w:b/>
          <w:bCs/>
          <w:color w:val="4F81BD" w:themeColor="accent1"/>
          <w:sz w:val="48"/>
        </w:rPr>
        <w:t xml:space="preserve"> </w:t>
      </w:r>
      <w:r w:rsidRPr="009459B1">
        <w:rPr>
          <w:rFonts w:asciiTheme="minorHAnsi" w:hAnsiTheme="minorHAnsi" w:cstheme="minorHAnsi"/>
          <w:b/>
          <w:bCs/>
          <w:color w:val="4F81BD" w:themeColor="accent1"/>
          <w:sz w:val="48"/>
        </w:rPr>
        <w:t>SOUSTAVY</w:t>
      </w:r>
    </w:p>
    <w:p w:rsidR="009459B1" w:rsidRPr="009459B1" w:rsidRDefault="009459B1" w:rsidP="009459B1">
      <w:pPr>
        <w:spacing w:after="6360"/>
        <w:jc w:val="center"/>
        <w:rPr>
          <w:rFonts w:cstheme="minorHAnsi"/>
        </w:rPr>
      </w:pPr>
    </w:p>
    <w:p w:rsidR="00FC6A37" w:rsidRDefault="00FC6A37" w:rsidP="009459B1">
      <w:pPr>
        <w:pStyle w:val="vod"/>
        <w:jc w:val="right"/>
        <w:rPr>
          <w:b/>
          <w:bCs/>
          <w:sz w:val="32"/>
        </w:rPr>
      </w:pPr>
      <w:r w:rsidRPr="009459B1">
        <w:rPr>
          <w:rFonts w:asciiTheme="minorHAnsi" w:hAnsiTheme="minorHAnsi" w:cstheme="minorHAnsi"/>
          <w:b/>
          <w:bCs/>
          <w:sz w:val="36"/>
        </w:rPr>
        <w:t>CIFRIK C.</w:t>
      </w:r>
      <w:r>
        <w:rPr>
          <w:b/>
          <w:bCs/>
          <w:sz w:val="32"/>
        </w:rPr>
        <w:br w:type="page"/>
      </w:r>
    </w:p>
    <w:p w:rsidR="006636CF" w:rsidRDefault="006636CF" w:rsidP="00275A97">
      <w:pPr>
        <w:pStyle w:val="Nadpis1"/>
      </w:pPr>
      <w:bookmarkStart w:id="0" w:name="_Toc311227710"/>
      <w:bookmarkStart w:id="1" w:name="_Toc311227976"/>
      <w:bookmarkStart w:id="2" w:name="_Toc311228115"/>
      <w:bookmarkStart w:id="3" w:name="_Toc311228265"/>
      <w:bookmarkStart w:id="4" w:name="_Toc311228414"/>
      <w:bookmarkStart w:id="5" w:name="_Toc311228505"/>
      <w:r>
        <w:lastRenderedPageBreak/>
        <w:t xml:space="preserve">Úloha </w:t>
      </w:r>
      <w:r w:rsidR="005F36F3">
        <w:t>1</w:t>
      </w:r>
      <w:r w:rsidR="00437FB6">
        <w:t xml:space="preserve"> </w:t>
      </w:r>
      <w:r w:rsidR="00437FB6" w:rsidRPr="00275A97">
        <w:rPr>
          <w:vertAlign w:val="superscript"/>
        </w:rPr>
        <w:t>[</w:t>
      </w:r>
      <w:r w:rsidR="00275A97">
        <w:rPr>
          <w:vertAlign w:val="superscript"/>
        </w:rPr>
        <w:t xml:space="preserve">kvadratická rovnice s </w:t>
      </w:r>
      <w:r w:rsidR="00437FB6" w:rsidRPr="00275A97">
        <w:rPr>
          <w:vertAlign w:val="superscript"/>
        </w:rPr>
        <w:t>kořeny y_1=x_1^2+x_2^2</w:t>
      </w:r>
      <w:r w:rsidR="00437FB6" w:rsidRPr="00275A97">
        <w:rPr>
          <w:rFonts w:eastAsiaTheme="minorEastAsia"/>
          <w:vertAlign w:val="superscript"/>
        </w:rPr>
        <w:t>, y_2=x_1^3+x_2^3]</w:t>
      </w:r>
      <w:bookmarkEnd w:id="0"/>
      <w:bookmarkEnd w:id="1"/>
      <w:bookmarkEnd w:id="2"/>
      <w:bookmarkEnd w:id="3"/>
      <w:bookmarkEnd w:id="4"/>
      <w:bookmarkEnd w:id="5"/>
    </w:p>
    <w:p w:rsidR="00B23A8B" w:rsidRDefault="001952D5">
      <w:r>
        <w:t xml:space="preserve">Je dána kvadratická rovnice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+px+q=0</m:t>
        </m:r>
      </m:oMath>
      <w:r>
        <w:t xml:space="preserve"> s kořeny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Sestavte kvadratickou rovnici, která má kořeny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>
        <w:t>.</w:t>
      </w:r>
    </w:p>
    <w:p w:rsidR="006636CF" w:rsidRPr="006F1BDE" w:rsidRDefault="006636CF" w:rsidP="006636CF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527418" w:rsidRDefault="00144C11">
      <w:pPr>
        <w:rPr>
          <w:rFonts w:eastAsiaTheme="minorEastAsia"/>
        </w:rPr>
      </w:pPr>
      <w:r>
        <w:t xml:space="preserve">Pro kořeny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="00527418">
        <w:rPr>
          <w:rFonts w:eastAsiaTheme="minorEastAsia"/>
        </w:rPr>
        <w:t xml:space="preserve">kvadratické rovnice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+px+q=0</m:t>
        </m:r>
      </m:oMath>
      <w:r w:rsidR="00527418">
        <w:t xml:space="preserve"> </w:t>
      </w:r>
      <w:r>
        <w:rPr>
          <w:rFonts w:eastAsiaTheme="minorEastAsia"/>
        </w:rPr>
        <w:t>platí Vi</w:t>
      </w:r>
      <w:r w:rsidRPr="00144C11">
        <w:rPr>
          <w:rFonts w:eastAsiaTheme="minorEastAsia"/>
        </w:rPr>
        <w:t>è</w:t>
      </w:r>
      <w:r>
        <w:rPr>
          <w:rFonts w:eastAsiaTheme="minorEastAsia"/>
        </w:rPr>
        <w:t>tovy vzorce:</w:t>
      </w:r>
      <w:r w:rsidR="00934C10">
        <w:rPr>
          <w:rFonts w:eastAsiaTheme="minorEastAsia"/>
        </w:rPr>
        <w:t xml:space="preserve"> </w:t>
      </w:r>
    </w:p>
    <w:p w:rsidR="00527418" w:rsidRDefault="00E6792A" w:rsidP="00527418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=-p</m:t>
          </m:r>
        </m:oMath>
        <w:r w:rsidR="00527418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=q</m:t>
          </m:r>
        </m:oMath>
      </m:oMathPara>
    </w:p>
    <w:p w:rsidR="00144C11" w:rsidRDefault="00527418">
      <w:pPr>
        <w:rPr>
          <w:rFonts w:eastAsiaTheme="minorEastAsia"/>
        </w:rPr>
      </w:pPr>
      <w:r>
        <w:rPr>
          <w:rFonts w:eastAsiaTheme="minorEastAsia"/>
        </w:rPr>
        <w:t xml:space="preserve">Na základě těchto vztahů si vyjádříme </w:t>
      </w:r>
      <w:r>
        <w:t xml:space="preserve">kořeny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pomocí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>:</w:t>
      </w:r>
    </w:p>
    <w:p w:rsidR="00934C10" w:rsidRDefault="00E6792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-2q</m:t>
          </m:r>
        </m:oMath>
        <w:r w:rsidR="00934C10" w:rsidRPr="002D18A6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=-p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-3q</m:t>
              </m:r>
            </m:e>
          </m:d>
          <m:r>
            <w:rPr>
              <w:rFonts w:ascii="Cambria Math" w:hAnsi="Cambria Math"/>
            </w:rPr>
            <m:t>=3pq-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2D18A6" w:rsidRDefault="00E95A5A">
      <w:pPr>
        <w:rPr>
          <w:rFonts w:eastAsiaTheme="minorEastAsia"/>
        </w:rPr>
      </w:pPr>
      <w:r>
        <w:rPr>
          <w:rFonts w:eastAsiaTheme="minorEastAsia"/>
        </w:rPr>
        <w:t>a z</w:t>
      </w:r>
      <w:r w:rsidR="00934C10">
        <w:rPr>
          <w:rFonts w:eastAsiaTheme="minorEastAsia"/>
        </w:rPr>
        <w:t xml:space="preserve"> takto vyjádřených kořenů sestavíme hledanou rovnici:</w:t>
      </w:r>
    </w:p>
    <w:p w:rsidR="00D931A9" w:rsidRDefault="00E6792A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+2q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-3pq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-3pq+2q)y-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q-6p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04CBE" w:rsidRDefault="00404CBE">
      <w:pPr>
        <w:rPr>
          <w:rFonts w:eastAsiaTheme="minorEastAsia"/>
        </w:rPr>
      </w:pPr>
      <w:r w:rsidRPr="00404CBE">
        <w:rPr>
          <w:rStyle w:val="Zdraznnintenzivn"/>
        </w:rPr>
        <w:t>Závěr</w:t>
      </w:r>
    </w:p>
    <w:p w:rsidR="00934C10" w:rsidRDefault="00D931A9">
      <w:pPr>
        <w:rPr>
          <w:rFonts w:eastAsiaTheme="minorEastAsia"/>
        </w:rPr>
      </w:pPr>
      <w:r>
        <w:rPr>
          <w:rFonts w:eastAsiaTheme="minorEastAsia"/>
        </w:rPr>
        <w:t>Hledaná kvadratická rovnice má tvar</w:t>
      </w:r>
      <w:r w:rsidR="00404CBE">
        <w:rPr>
          <w:rFonts w:eastAsiaTheme="minorEastAsia"/>
        </w:rPr>
        <w:t>:</w:t>
      </w:r>
    </w:p>
    <w:p w:rsidR="00D931A9" w:rsidRPr="00934C10" w:rsidRDefault="00E6792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-3pq+2q)y-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q-6p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6636CF" w:rsidRDefault="006636CF">
      <w:r>
        <w:br w:type="page"/>
      </w:r>
    </w:p>
    <w:p w:rsidR="006636CF" w:rsidRDefault="006636CF" w:rsidP="00275A97">
      <w:pPr>
        <w:pStyle w:val="Nadpis1"/>
      </w:pPr>
      <w:bookmarkStart w:id="6" w:name="_Toc311227711"/>
      <w:bookmarkStart w:id="7" w:name="_Toc311227977"/>
      <w:bookmarkStart w:id="8" w:name="_Toc311228116"/>
      <w:bookmarkStart w:id="9" w:name="_Toc311228266"/>
      <w:bookmarkStart w:id="10" w:name="_Toc311228415"/>
      <w:bookmarkStart w:id="11" w:name="_Toc311228506"/>
      <w:r>
        <w:lastRenderedPageBreak/>
        <w:t xml:space="preserve">Úloha </w:t>
      </w:r>
      <w:r w:rsidR="005F36F3">
        <w:t>2</w:t>
      </w:r>
      <w:r w:rsidR="00437FB6">
        <w:t xml:space="preserve"> </w:t>
      </w:r>
      <w:r w:rsidR="00437FB6" w:rsidRPr="00275A97">
        <w:rPr>
          <w:vertAlign w:val="superscript"/>
        </w:rPr>
        <w:t>[x+y=4, (x^2+y^2)(x^3+y^3)=280]</w:t>
      </w:r>
      <w:bookmarkEnd w:id="6"/>
      <w:bookmarkEnd w:id="7"/>
      <w:bookmarkEnd w:id="8"/>
      <w:bookmarkEnd w:id="9"/>
      <w:bookmarkEnd w:id="10"/>
      <w:bookmarkEnd w:id="11"/>
    </w:p>
    <w:p w:rsidR="001952D5" w:rsidRDefault="00D931A9">
      <w:pPr>
        <w:rPr>
          <w:rFonts w:eastAsiaTheme="minorEastAsia"/>
        </w:rPr>
      </w:pPr>
      <w:r>
        <w:t>Ř</w:t>
      </w:r>
      <w:r w:rsidR="001952D5">
        <w:t>ešte soustavu</w:t>
      </w:r>
      <w:r>
        <w:t xml:space="preserve">: </w:t>
      </w:r>
      <m:oMath>
        <m:r>
          <w:rPr>
            <w:rFonts w:ascii="Cambria Math" w:hAnsi="Cambria Math"/>
          </w:rPr>
          <m:t>x+y=4</m:t>
        </m:r>
      </m:oMath>
      <w:r w:rsidR="001952D5">
        <w:t xml:space="preserve">,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)=280</m:t>
        </m:r>
      </m:oMath>
      <w:r>
        <w:rPr>
          <w:rFonts w:eastAsiaTheme="minorEastAsia"/>
        </w:rPr>
        <w:t>.</w:t>
      </w:r>
    </w:p>
    <w:p w:rsidR="006636CF" w:rsidRPr="006F1BDE" w:rsidRDefault="006636CF" w:rsidP="006636CF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D931A9" w:rsidRDefault="00936885">
      <w:r>
        <w:t>Ú</w:t>
      </w:r>
      <w:r w:rsidR="00483FBA">
        <w:t>pravy druhé rovnice</w:t>
      </w:r>
      <w:r>
        <w:t xml:space="preserve"> volíme</w:t>
      </w:r>
      <w:r w:rsidR="003D03DA">
        <w:t xml:space="preserve"> tak</w:t>
      </w:r>
      <w:r w:rsidR="00483FBA">
        <w:t xml:space="preserve">, abychom </w:t>
      </w:r>
      <w:r>
        <w:t>získali výraz obsahující levou stranu první rovnice:</w:t>
      </w:r>
    </w:p>
    <w:p w:rsidR="003D03DA" w:rsidRPr="003D03DA" w:rsidRDefault="00E6792A" w:rsidP="003D03DA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-2xy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-xy+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-2xy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x+y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-3xy</m:t>
              </m:r>
            </m:e>
          </m:d>
          <m:r>
            <w:rPr>
              <w:rFonts w:ascii="Cambria Math" w:hAnsi="Cambria Math"/>
            </w:rPr>
            <m:t>=280</m:t>
          </m:r>
        </m:oMath>
      </m:oMathPara>
    </w:p>
    <w:p w:rsidR="003D03DA" w:rsidRDefault="009E2198">
      <w:pPr>
        <w:rPr>
          <w:rFonts w:eastAsiaTheme="minorEastAsia"/>
        </w:rPr>
      </w:pPr>
      <w:r>
        <w:rPr>
          <w:rFonts w:eastAsiaTheme="minorEastAsia"/>
        </w:rPr>
        <w:t>Nyní dosadíme první rovnici do druhé</w:t>
      </w:r>
      <w:r w:rsidR="00354061">
        <w:rPr>
          <w:rFonts w:eastAsiaTheme="minorEastAsia"/>
        </w:rPr>
        <w:t>:</w:t>
      </w:r>
    </w:p>
    <w:p w:rsidR="00354061" w:rsidRDefault="00E6792A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-2xy</m:t>
              </m:r>
            </m:e>
          </m:d>
          <m:r>
            <w:rPr>
              <w:rFonts w:ascii="Cambria Math" w:hAnsi="Cambria Math"/>
            </w:rPr>
            <m:t>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-3xy</m:t>
              </m:r>
            </m:e>
          </m:d>
          <m:r>
            <w:rPr>
              <w:rFonts w:ascii="Cambria Math" w:hAnsi="Cambria Math"/>
            </w:rPr>
            <m:t>=280</m:t>
          </m:r>
        </m:oMath>
      </m:oMathPara>
    </w:p>
    <w:p w:rsidR="00C04B75" w:rsidRPr="00C04B75" w:rsidRDefault="00E1065D" w:rsidP="0035406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256-48xy-32xy+6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=70</m:t>
          </m:r>
        </m:oMath>
        <w:r w:rsidR="00C04B75" w:rsidRPr="00354061">
          <w:rPr>
            <w:rFonts w:eastAsiaTheme="minorEastAsia"/>
          </w:rPr>
          <w:br/>
        </w:r>
        <m:oMath>
          <m: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(xy)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-40xy+93</m:t>
          </m:r>
          <m:r>
            <m:rPr>
              <m:aln/>
            </m:rPr>
            <w:rPr>
              <w:rFonts w:ascii="Cambria Math" w:eastAsiaTheme="minorEastAsia" w:hAnsi="Cambria Math"/>
            </w:rPr>
            <m:t>=0</m:t>
          </m:r>
        </m:oMath>
        <w:r w:rsidR="00C04B75">
          <w:rPr>
            <w:rFonts w:eastAsiaTheme="minorEastAsia"/>
          </w:rPr>
          <w:br/>
        </w: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xy-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xy-3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</w:rPr>
            <m:t>=0</m:t>
          </m:r>
        </m:oMath>
      </m:oMathPara>
    </w:p>
    <w:p w:rsidR="00C04B75" w:rsidRDefault="000A766E" w:rsidP="00354061">
      <w:pPr>
        <w:rPr>
          <w:rFonts w:eastAsiaTheme="minorEastAsia"/>
        </w:rPr>
      </w:pPr>
      <w:r>
        <w:rPr>
          <w:rFonts w:eastAsiaTheme="minorEastAsia"/>
        </w:rPr>
        <w:t xml:space="preserve">Úloha se nám tak rozděluje do dvou </w:t>
      </w:r>
      <w:r w:rsidR="00936885">
        <w:rPr>
          <w:rFonts w:eastAsiaTheme="minorEastAsia"/>
        </w:rPr>
        <w:t>případů</w:t>
      </w:r>
      <w:r>
        <w:rPr>
          <w:rFonts w:eastAsiaTheme="minorEastAsia"/>
        </w:rPr>
        <w:t>:</w:t>
      </w:r>
    </w:p>
    <w:p w:rsidR="00651727" w:rsidRPr="00D83F4B" w:rsidRDefault="00D83F4B" w:rsidP="00D83F4B">
      <w:pPr>
        <w:pStyle w:val="Odstavecseseznamem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x+y=4</m:t>
        </m:r>
        <m:nary>
          <m:naryPr>
            <m:chr m:val="⋀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xy-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=0</m:t>
            </m:r>
          </m:e>
        </m:nary>
      </m:oMath>
      <w:r>
        <w:rPr>
          <w:rFonts w:eastAsiaTheme="minorEastAsia"/>
        </w:rPr>
        <w:t>: Soustava</w:t>
      </w:r>
      <w:r w:rsidR="0091303B" w:rsidRPr="00D83F4B">
        <w:rPr>
          <w:rFonts w:eastAsiaTheme="minorEastAsia"/>
        </w:rPr>
        <w:t xml:space="preserve"> vede ke kvadratické rovnici</w:t>
      </w:r>
      <w:r w:rsidR="004F666A" w:rsidRPr="00D83F4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-12x+31=0</m:t>
        </m:r>
      </m:oMath>
      <w:r w:rsidR="00651727" w:rsidRPr="00D83F4B">
        <w:rPr>
          <w:rFonts w:eastAsiaTheme="minorEastAsia"/>
        </w:rPr>
        <w:t xml:space="preserve">, která má záporný diskriminant, a proto je </w:t>
      </w:r>
      <w:r w:rsidR="002C4570" w:rsidRPr="00D83F4B">
        <w:rPr>
          <w:rFonts w:eastAsiaTheme="minorEastAsia"/>
        </w:rPr>
        <w:t>řešení</w:t>
      </w:r>
      <w:r w:rsidR="00651727" w:rsidRPr="00D83F4B">
        <w:rPr>
          <w:rFonts w:eastAsiaTheme="minorEastAsia"/>
        </w:rPr>
        <w:t xml:space="preserve"> z oboru komplexních čísel</w:t>
      </w:r>
      <w:r w:rsidR="005842B3" w:rsidRPr="00D83F4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6±i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51727" w:rsidRPr="00D83F4B" w:rsidRDefault="00D83F4B" w:rsidP="000A766E">
      <w:pPr>
        <w:pStyle w:val="Odstavecseseznamem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x+y=4 </m:t>
        </m:r>
        <m:nary>
          <m:naryPr>
            <m:chr m:val="⋀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xy-3=0</m:t>
            </m:r>
          </m:e>
        </m:nary>
      </m:oMath>
      <w:r w:rsidRPr="00D83F4B">
        <w:rPr>
          <w:rFonts w:eastAsiaTheme="minorEastAsia"/>
        </w:rPr>
        <w:t>:</w:t>
      </w:r>
      <w:r>
        <w:rPr>
          <w:rFonts w:eastAsiaTheme="minorEastAsia"/>
        </w:rPr>
        <w:t xml:space="preserve"> Soustava</w:t>
      </w:r>
      <w:r w:rsidRPr="00D83F4B">
        <w:rPr>
          <w:rFonts w:eastAsiaTheme="minorEastAsia"/>
        </w:rPr>
        <w:t xml:space="preserve"> vede ke </w:t>
      </w:r>
      <w:r w:rsidR="005842B3" w:rsidRPr="00D83F4B">
        <w:rPr>
          <w:rFonts w:eastAsiaTheme="minorEastAsia"/>
        </w:rPr>
        <w:t xml:space="preserve">kvadratické rovnici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-4x+3=0</m:t>
        </m:r>
      </m:oMath>
      <w:r w:rsidR="005842B3" w:rsidRPr="00D83F4B">
        <w:rPr>
          <w:rFonts w:eastAsiaTheme="minorEastAsia"/>
        </w:rPr>
        <w:t>,</w:t>
      </w:r>
      <w:r w:rsidR="004F666A" w:rsidRPr="00D83F4B">
        <w:rPr>
          <w:rFonts w:eastAsiaTheme="minorEastAsia"/>
        </w:rPr>
        <w:t xml:space="preserve"> tj. </w:t>
      </w:r>
      <m:oMath>
        <m:r>
          <w:rPr>
            <w:rFonts w:ascii="Cambria Math" w:eastAsiaTheme="minorEastAsia" w:hAnsi="Cambria Math"/>
          </w:rPr>
          <m:t>(x-1)(x-3)=0</m:t>
        </m:r>
      </m:oMath>
      <w:r w:rsidR="004F666A" w:rsidRPr="00D83F4B">
        <w:rPr>
          <w:rFonts w:eastAsiaTheme="minorEastAsia"/>
        </w:rPr>
        <w:t xml:space="preserve">, tedy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34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</m:t>
            </m:r>
          </m:e>
        </m:d>
      </m:oMath>
      <w:r w:rsidR="004F666A" w:rsidRPr="00D83F4B">
        <w:rPr>
          <w:rFonts w:eastAsiaTheme="minorEastAsia"/>
        </w:rPr>
        <w:t>.</w:t>
      </w:r>
    </w:p>
    <w:p w:rsidR="00404CBE" w:rsidRDefault="00404CBE" w:rsidP="005842B3">
      <w:pPr>
        <w:rPr>
          <w:rFonts w:eastAsiaTheme="minorEastAsia"/>
        </w:rPr>
      </w:pPr>
      <w:r w:rsidRPr="00404CBE">
        <w:rPr>
          <w:rStyle w:val="Zdraznnintenzivn"/>
        </w:rPr>
        <w:t>Závěr</w:t>
      </w:r>
    </w:p>
    <w:p w:rsidR="005842B3" w:rsidRDefault="00CE5240" w:rsidP="005842B3">
      <w:pPr>
        <w:rPr>
          <w:rFonts w:eastAsiaTheme="minorEastAsia"/>
        </w:rPr>
      </w:pPr>
      <w:r>
        <w:rPr>
          <w:rFonts w:eastAsiaTheme="minorEastAsia"/>
        </w:rPr>
        <w:t>Z</w:t>
      </w:r>
      <w:r w:rsidR="004F666A">
        <w:rPr>
          <w:rFonts w:eastAsiaTheme="minorEastAsia"/>
        </w:rPr>
        <w:t>adaná soustava má čtyři řešení:</w:t>
      </w:r>
      <w:r w:rsidR="0091303B"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∈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1,3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3,1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6-i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6+i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6+i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6-i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57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</m:d>
        </m:oMath>
      </m:oMathPara>
    </w:p>
    <w:p w:rsidR="00047BC4" w:rsidRDefault="00047BC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47BC4" w:rsidRDefault="00047BC4" w:rsidP="00275A97">
      <w:pPr>
        <w:pStyle w:val="Nadpis1"/>
      </w:pPr>
      <w:bookmarkStart w:id="12" w:name="_Toc311227712"/>
      <w:bookmarkStart w:id="13" w:name="_Toc311227978"/>
      <w:bookmarkStart w:id="14" w:name="_Toc311228117"/>
      <w:bookmarkStart w:id="15" w:name="_Toc311228267"/>
      <w:bookmarkStart w:id="16" w:name="_Toc311228416"/>
      <w:bookmarkStart w:id="17" w:name="_Toc311228507"/>
      <w:r>
        <w:lastRenderedPageBreak/>
        <w:t xml:space="preserve">Úloha </w:t>
      </w:r>
      <w:r w:rsidR="005F36F3">
        <w:t>3</w:t>
      </w:r>
      <w:r w:rsidR="00437FB6">
        <w:t xml:space="preserve"> </w:t>
      </w:r>
      <w:r w:rsidR="00437FB6" w:rsidRPr="00275A97">
        <w:rPr>
          <w:vertAlign w:val="superscript"/>
        </w:rPr>
        <w:t>[x+y+z=3, x^3+y^3+z^3=27]</w:t>
      </w:r>
      <w:bookmarkEnd w:id="12"/>
      <w:bookmarkEnd w:id="13"/>
      <w:bookmarkEnd w:id="14"/>
      <w:bookmarkEnd w:id="15"/>
      <w:bookmarkEnd w:id="16"/>
      <w:bookmarkEnd w:id="17"/>
    </w:p>
    <w:p w:rsidR="001952D5" w:rsidRDefault="00CE5240">
      <w:pPr>
        <w:rPr>
          <w:rFonts w:eastAsiaTheme="minorEastAsia"/>
        </w:rPr>
      </w:pPr>
      <w:r>
        <w:t>Ř</w:t>
      </w:r>
      <w:r w:rsidR="001952D5">
        <w:t>ešte soustavu</w:t>
      </w:r>
      <w:r w:rsidR="00936885">
        <w:t>:</w:t>
      </w:r>
      <w:r>
        <w:t xml:space="preserve"> </w:t>
      </w:r>
      <m:oMath>
        <m:r>
          <w:rPr>
            <w:rFonts w:ascii="Cambria Math" w:hAnsi="Cambria Math"/>
          </w:rPr>
          <m:t>x+y+z=3</m:t>
        </m:r>
      </m:oMath>
      <w:r w:rsidR="001952D5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=27</m:t>
        </m:r>
      </m:oMath>
    </w:p>
    <w:p w:rsidR="00CE5240" w:rsidRPr="006F1BDE" w:rsidRDefault="00CE5240" w:rsidP="00CE5240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CE5240" w:rsidRDefault="007868F4">
      <w:r>
        <w:t>Možným klíčem k</w:t>
      </w:r>
      <w:r w:rsidR="003E1DAF">
        <w:t xml:space="preserve"> řešení je </w:t>
      </w:r>
      <w:r w:rsidR="001434ED">
        <w:t>rozklad</w:t>
      </w:r>
      <w:r w:rsidR="003E1DAF">
        <w:t xml:space="preserve"> třetí mocnin</w:t>
      </w:r>
      <w:r w:rsidR="001434ED">
        <w:t>y</w:t>
      </w:r>
      <w:r w:rsidR="003E1DAF">
        <w:t xml:space="preserve"> trojčlenu</w:t>
      </w:r>
      <w:r w:rsidR="00EA0816">
        <w:t>:</w:t>
      </w:r>
    </w:p>
    <w:p w:rsidR="007868F4" w:rsidRPr="007868F4" w:rsidRDefault="00E6792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x+y+z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z+3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z+3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y+6xyz=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z+xyz+x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+xyz+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z+y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xy+xz+yz+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xy+xz+yz+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x+y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xy+xz+yz+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x+y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y+z</m:t>
                  </m:r>
                </m:e>
              </m:d>
              <m:r>
                <w:rPr>
                  <w:rFonts w:ascii="Cambria Math" w:hAnsi="Cambria Math"/>
                </w:rPr>
                <m:t>+z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y+z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x+y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x+z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y+z</m:t>
              </m:r>
            </m:e>
          </m:d>
        </m:oMath>
      </m:oMathPara>
    </w:p>
    <w:p w:rsidR="007868F4" w:rsidRPr="007868F4" w:rsidRDefault="007868F4" w:rsidP="007868F4">
      <w:pPr>
        <w:rPr>
          <w:rFonts w:eastAsiaTheme="minorEastAsia"/>
        </w:rPr>
      </w:pPr>
      <w:r w:rsidRPr="003E1DAF">
        <w:t xml:space="preserve"> </w:t>
      </w:r>
      <w:r w:rsidR="001434ED">
        <w:t>k</w:t>
      </w:r>
      <w:r w:rsidR="00936885">
        <w:t>terý užijeme pro dosazení první rovnice do druhé</w:t>
      </w:r>
    </w:p>
    <w:p w:rsidR="00EA0816" w:rsidRDefault="00E6792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x+y+z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groupChr>
            </m:e>
            <m:li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lim>
          </m:limLow>
          <m:r>
            <w:rPr>
              <w:rFonts w:ascii="Cambria Math" w:hAnsi="Cambria Math"/>
            </w:rPr>
            <m:t>-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x+z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y+z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/>
                </w:rPr>
                <m:t>0</m:t>
              </m:r>
            </m:lim>
          </m:limLow>
          <m:r>
            <w:rPr>
              <w:rFonts w:ascii="Cambria Math" w:hAnsi="Cambria Math"/>
            </w:rPr>
            <m:t>=27</m:t>
          </m:r>
        </m:oMath>
      </m:oMathPara>
    </w:p>
    <w:p w:rsidR="00C817B8" w:rsidRDefault="00C817B8">
      <w:pPr>
        <w:rPr>
          <w:rFonts w:eastAsiaTheme="minorEastAsia"/>
        </w:rPr>
      </w:pPr>
      <w:r>
        <w:rPr>
          <w:rFonts w:eastAsiaTheme="minorEastAsia"/>
        </w:rPr>
        <w:t>čímž se nám úloha rozdělí do tř</w:t>
      </w:r>
      <w:r w:rsidR="001434ED">
        <w:rPr>
          <w:rFonts w:eastAsiaTheme="minorEastAsia"/>
        </w:rPr>
        <w:t>ech</w:t>
      </w:r>
      <w:r>
        <w:rPr>
          <w:rFonts w:eastAsiaTheme="minorEastAsia"/>
        </w:rPr>
        <w:t xml:space="preserve"> větví:</w:t>
      </w:r>
    </w:p>
    <w:p w:rsidR="00404CBE" w:rsidRDefault="00E6792A" w:rsidP="00404CBE">
      <w:pPr>
        <w:rPr>
          <w:rFonts w:eastAsiaTheme="minorEastAsia"/>
          <w:i/>
        </w:rPr>
      </w:pPr>
      <m:oMathPara>
        <m:oMath>
          <m:m>
            <m:mPr>
              <m:cGp m:val="16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</w:rPr>
            <m:t xml:space="preserve">  ⋁  </m:t>
          </m:r>
          <m:m>
            <m:mPr>
              <m:cGp m:val="16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</w:rPr>
            <m:t xml:space="preserve"> ⋁  </m:t>
          </m:r>
          <m:m>
            <m:mPr>
              <m:cGp m:val="16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082206" w:rsidRDefault="00C02FD1">
      <w:pPr>
        <w:rPr>
          <w:rFonts w:eastAsiaTheme="minorEastAsia"/>
        </w:rPr>
      </w:pPr>
      <w:r>
        <w:rPr>
          <w:rFonts w:eastAsiaTheme="minorEastAsia"/>
        </w:rPr>
        <w:t>Vyřešit stačí jednu z nich a u ostatních provést cyklickou záměnu:</w:t>
      </w:r>
    </w:p>
    <w:p w:rsidR="00082206" w:rsidRDefault="00E6792A">
      <w:pPr>
        <w:rPr>
          <w:rFonts w:eastAsiaTheme="minorEastAsia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=3</m:t>
                    </m: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⇒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y=-x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z=3, x=t, y=-t</m:t>
          </m:r>
        </m:oMath>
      </m:oMathPara>
    </w:p>
    <w:p w:rsidR="00404CBE" w:rsidRPr="00C02FD1" w:rsidRDefault="00404CBE">
      <w:pPr>
        <w:rPr>
          <w:rStyle w:val="Zdraznnintenzivn"/>
          <w:rFonts w:eastAsiaTheme="minorEastAsia"/>
          <w:i w:val="0"/>
        </w:rPr>
      </w:pPr>
      <w:r w:rsidRPr="00404CBE">
        <w:rPr>
          <w:rStyle w:val="Zdraznnintenzivn"/>
        </w:rPr>
        <w:t>Závěr</w:t>
      </w:r>
    </w:p>
    <w:p w:rsidR="001434ED" w:rsidRDefault="00404CBE">
      <w:pPr>
        <w:rPr>
          <w:rFonts w:eastAsiaTheme="minorEastAsia"/>
        </w:rPr>
      </w:pPr>
      <w:r>
        <w:rPr>
          <w:rFonts w:eastAsiaTheme="minorEastAsia"/>
        </w:rPr>
        <w:t>Ř</w:t>
      </w:r>
      <w:r w:rsidR="001434ED">
        <w:rPr>
          <w:rFonts w:eastAsiaTheme="minorEastAsia"/>
        </w:rPr>
        <w:t>ešením</w:t>
      </w:r>
      <w:r>
        <w:rPr>
          <w:rFonts w:eastAsiaTheme="minorEastAsia"/>
        </w:rPr>
        <w:t xml:space="preserve"> </w:t>
      </w:r>
      <w:r w:rsidR="001434ED">
        <w:rPr>
          <w:rFonts w:eastAsiaTheme="minorEastAsia"/>
        </w:rPr>
        <w:t>jsou trojice</w:t>
      </w:r>
      <w:r>
        <w:rPr>
          <w:rFonts w:eastAsiaTheme="minorEastAsia"/>
        </w:rPr>
        <w:t>:</w:t>
      </w:r>
    </w:p>
    <w:p w:rsidR="00EA0816" w:rsidRDefault="00E6792A"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x,y,z</m:t>
              </m:r>
            </m:e>
          </m:d>
          <m:r>
            <w:rPr>
              <w:rFonts w:ascii="Cambria Math" w:eastAsiaTheme="minorEastAsia" w:hAnsi="Cambria Math"/>
            </w:rPr>
            <m:t>∈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3,t,-t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t,3,-t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t,-t,3</m:t>
                  </m:r>
                </m:e>
              </m:d>
              <m:r>
                <w:rPr>
                  <w:rFonts w:ascii="Cambria Math" w:eastAsiaTheme="minorEastAsia" w:hAnsi="Cambria Math"/>
                </w:rPr>
                <m:t>, t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∈R</m:t>
              </m:r>
            </m:e>
          </m:d>
        </m:oMath>
      </m:oMathPara>
    </w:p>
    <w:p w:rsidR="000E53EE" w:rsidRDefault="000E53EE">
      <w:r>
        <w:br w:type="page"/>
      </w:r>
    </w:p>
    <w:p w:rsidR="00047BC4" w:rsidRDefault="00047BC4" w:rsidP="00275A97">
      <w:pPr>
        <w:pStyle w:val="Nadpis1"/>
      </w:pPr>
      <w:bookmarkStart w:id="18" w:name="_Toc311227713"/>
      <w:bookmarkStart w:id="19" w:name="_Toc311227979"/>
      <w:bookmarkStart w:id="20" w:name="_Toc311228118"/>
      <w:bookmarkStart w:id="21" w:name="_Toc311228268"/>
      <w:bookmarkStart w:id="22" w:name="_Toc311228417"/>
      <w:bookmarkStart w:id="23" w:name="_Toc311228508"/>
      <w:r>
        <w:lastRenderedPageBreak/>
        <w:t>Úloha 4</w:t>
      </w:r>
      <w:r w:rsidR="00437FB6">
        <w:t xml:space="preserve"> </w:t>
      </w:r>
      <w:r w:rsidR="00437FB6" w:rsidRPr="00275A97">
        <w:rPr>
          <w:vertAlign w:val="superscript"/>
        </w:rPr>
        <w:t>[3x^2+15x+2√(x^2+5x+1)=2]</w:t>
      </w:r>
      <w:bookmarkEnd w:id="18"/>
      <w:bookmarkEnd w:id="19"/>
      <w:bookmarkEnd w:id="20"/>
      <w:bookmarkEnd w:id="21"/>
      <w:bookmarkEnd w:id="22"/>
      <w:bookmarkEnd w:id="23"/>
    </w:p>
    <w:p w:rsidR="001952D5" w:rsidRDefault="001952D5">
      <w:r>
        <w:t>Řešte</w:t>
      </w:r>
      <w:r w:rsidR="00101DC9">
        <w:t xml:space="preserve"> rovnici pomocí vhodné substituce</w:t>
      </w:r>
      <w:r w:rsidR="00EA0816">
        <w:t>:</w:t>
      </w:r>
      <w:r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+5x+1</m:t>
            </m:r>
          </m:e>
        </m:rad>
        <m:r>
          <w:rPr>
            <w:rFonts w:ascii="Cambria Math" w:hAnsi="Cambria Math"/>
          </w:rPr>
          <m:t>=2</m:t>
        </m:r>
      </m:oMath>
    </w:p>
    <w:p w:rsidR="00CE5240" w:rsidRDefault="00CE5240" w:rsidP="00CE5240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161620" w:rsidRDefault="00161620">
      <w:r>
        <w:t>Rovnici upravíme na tvar</w:t>
      </w:r>
    </w:p>
    <w:p w:rsidR="00161620" w:rsidRDefault="001616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+5x+1</m:t>
              </m:r>
            </m:e>
          </m:d>
          <m:r>
            <w:rPr>
              <w:rFonts w:ascii="Cambria Math" w:hAnsi="Cambria Math"/>
            </w:rPr>
            <m:t>+2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+5x+1</m:t>
              </m:r>
            </m:e>
          </m:rad>
          <m:r>
            <w:rPr>
              <w:rFonts w:ascii="Cambria Math" w:hAnsi="Cambria Math"/>
            </w:rPr>
            <m:t>-5=0</m:t>
          </m:r>
        </m:oMath>
      </m:oMathPara>
    </w:p>
    <w:p w:rsidR="00161620" w:rsidRDefault="00161620">
      <w:pPr>
        <w:rPr>
          <w:rFonts w:eastAsiaTheme="minorEastAsia"/>
        </w:rPr>
      </w:pPr>
      <w:r>
        <w:rPr>
          <w:rFonts w:eastAsiaTheme="minorEastAsia"/>
        </w:rPr>
        <w:t>Tím dostaneme v závorce i pod odmocninou stejný kvadratický trojčlen. Položíme-li nyní substituci</w:t>
      </w:r>
    </w:p>
    <w:p w:rsidR="00161620" w:rsidRDefault="00E6792A">
      <w:pPr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+5x+1</m:t>
              </m:r>
            </m:e>
          </m:rad>
          <m:r>
            <w:rPr>
              <w:rFonts w:ascii="Cambria Math" w:hAnsi="Cambria Math"/>
            </w:rPr>
            <m:t>=y</m:t>
          </m:r>
        </m:oMath>
      </m:oMathPara>
    </w:p>
    <w:p w:rsidR="00161620" w:rsidRDefault="00161620">
      <w:pPr>
        <w:rPr>
          <w:rFonts w:eastAsiaTheme="minorEastAsia"/>
        </w:rPr>
      </w:pPr>
      <w:r>
        <w:rPr>
          <w:rFonts w:eastAsiaTheme="minorEastAsia"/>
        </w:rPr>
        <w:t xml:space="preserve">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 poslední rovnice o neznámé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přejde na tuto rovnici o neznámé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:</w:t>
      </w:r>
    </w:p>
    <w:p w:rsidR="00161620" w:rsidRPr="00161620" w:rsidRDefault="001616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+2y-5=0</m:t>
          </m:r>
        </m:oMath>
      </m:oMathPara>
    </w:p>
    <w:p w:rsidR="00161620" w:rsidRDefault="00161620">
      <w:pPr>
        <w:rPr>
          <w:rFonts w:eastAsiaTheme="minorEastAsia"/>
        </w:rPr>
      </w:pPr>
      <w:r>
        <w:rPr>
          <w:rFonts w:eastAsiaTheme="minorEastAsia"/>
        </w:rPr>
        <w:t xml:space="preserve">To je kvadratická rovnice s kořeny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181997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181997">
        <w:rPr>
          <w:rFonts w:eastAsiaTheme="minorEastAsia"/>
        </w:rPr>
        <w:t>. Pomocí naší substituce přejdeme opět k původní neznámé. Máme dva případy:</w:t>
      </w:r>
    </w:p>
    <w:p w:rsidR="00181997" w:rsidRDefault="00E6792A" w:rsidP="0018199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+5x+1</m:t>
            </m:r>
          </m:e>
        </m:rad>
        <m:r>
          <w:rPr>
            <w:rFonts w:ascii="Cambria Math" w:hAnsi="Cambria Math"/>
          </w:rPr>
          <m:t>=1</m:t>
        </m:r>
      </m:oMath>
      <w:r w:rsidR="00181997" w:rsidRPr="00181997">
        <w:rPr>
          <w:rFonts w:eastAsiaTheme="minorEastAsia"/>
        </w:rPr>
        <w:t>. Umocněním obou stran této rovnice na druhou dostaneme</w:t>
      </w:r>
      <w:r w:rsidR="00181997" w:rsidRPr="00181997"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+5x+1=1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181997" w:rsidRPr="00181997">
        <w:rPr>
          <w:rFonts w:eastAsiaTheme="minorEastAsia"/>
        </w:rPr>
        <w:t>tj. ryze kvadratickou rovnici</w:t>
      </w:r>
      <w:r w:rsidR="00181997" w:rsidRPr="00181997"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181997" w:rsidRPr="00181997">
        <w:rPr>
          <w:rFonts w:eastAsiaTheme="minorEastAsia"/>
        </w:rPr>
        <w:t xml:space="preserve">s kořeny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181997" w:rsidRPr="00181997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=-5</m:t>
        </m:r>
      </m:oMath>
      <w:r w:rsidR="00181997" w:rsidRPr="00181997">
        <w:rPr>
          <w:rFonts w:eastAsiaTheme="minorEastAsia"/>
        </w:rPr>
        <w:t>.</w:t>
      </w:r>
    </w:p>
    <w:p w:rsidR="00181997" w:rsidRPr="00181997" w:rsidRDefault="00E6792A" w:rsidP="0018199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+5x+1</m:t>
            </m:r>
          </m:e>
        </m:ra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81997">
        <w:rPr>
          <w:rFonts w:eastAsiaTheme="minorEastAsia"/>
        </w:rPr>
        <w:t xml:space="preserve">. V tomto případě neexistuje žádné reálné </w:t>
      </w:r>
      <m:oMath>
        <m:r>
          <w:rPr>
            <w:rFonts w:ascii="Cambria Math" w:eastAsiaTheme="minorEastAsia" w:hAnsi="Cambria Math"/>
          </w:rPr>
          <m:t>x</m:t>
        </m:r>
      </m:oMath>
      <w:r w:rsidR="00181997">
        <w:rPr>
          <w:rFonts w:eastAsiaTheme="minorEastAsia"/>
        </w:rPr>
        <w:t xml:space="preserve">, pro něž by se tato odmocnina rovnala zápornému číslu. </w:t>
      </w:r>
    </w:p>
    <w:p w:rsidR="00082206" w:rsidRPr="00082206" w:rsidRDefault="00082206">
      <w:pPr>
        <w:rPr>
          <w:rStyle w:val="Zdraznnintenzivn"/>
        </w:rPr>
      </w:pPr>
      <w:r w:rsidRPr="00082206">
        <w:rPr>
          <w:rStyle w:val="Zdraznnintenzivn"/>
        </w:rPr>
        <w:t>Závěr</w:t>
      </w:r>
    </w:p>
    <w:p w:rsidR="00181997" w:rsidRPr="00181997" w:rsidRDefault="0046274D">
      <w:r>
        <w:t xml:space="preserve">Zkouškou se přesvědčíme, že nalezená čísla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Pr="00181997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=-5</m:t>
        </m:r>
      </m:oMath>
      <w:r>
        <w:rPr>
          <w:rFonts w:eastAsiaTheme="minorEastAsia"/>
        </w:rPr>
        <w:t xml:space="preserve"> jsou kořeny dané rovnice.</w:t>
      </w:r>
    </w:p>
    <w:p w:rsidR="000E53EE" w:rsidRDefault="000E53EE">
      <w:r>
        <w:br w:type="page"/>
      </w:r>
    </w:p>
    <w:p w:rsidR="00047BC4" w:rsidRDefault="00047BC4" w:rsidP="00275A97">
      <w:pPr>
        <w:pStyle w:val="Nadpis1"/>
      </w:pPr>
      <w:bookmarkStart w:id="24" w:name="_Toc311227714"/>
      <w:bookmarkStart w:id="25" w:name="_Toc311227980"/>
      <w:bookmarkStart w:id="26" w:name="_Toc311228119"/>
      <w:bookmarkStart w:id="27" w:name="_Toc311228269"/>
      <w:bookmarkStart w:id="28" w:name="_Toc311228418"/>
      <w:bookmarkStart w:id="29" w:name="_Toc311228509"/>
      <w:r>
        <w:lastRenderedPageBreak/>
        <w:t xml:space="preserve">Úloha </w:t>
      </w:r>
      <w:r w:rsidR="00437FB6" w:rsidRPr="00437FB6">
        <w:t xml:space="preserve">5 </w:t>
      </w:r>
      <w:r w:rsidR="00437FB6" w:rsidRPr="00275A97">
        <w:rPr>
          <w:vertAlign w:val="superscript"/>
        </w:rPr>
        <w:t>[x+y+z=0, x^2+y^2-z^2=20, x^4+y^4-z^4=560]</w:t>
      </w:r>
      <w:bookmarkEnd w:id="24"/>
      <w:bookmarkEnd w:id="25"/>
      <w:bookmarkEnd w:id="26"/>
      <w:bookmarkEnd w:id="27"/>
      <w:bookmarkEnd w:id="28"/>
      <w:bookmarkEnd w:id="29"/>
    </w:p>
    <w:p w:rsidR="001952D5" w:rsidRDefault="000071CB">
      <w:r>
        <w:t xml:space="preserve">Řešte soustavu: </w:t>
      </w:r>
      <m:oMath>
        <m:r>
          <w:rPr>
            <w:rFonts w:ascii="Cambria Math" w:hAnsi="Cambria Math"/>
          </w:rPr>
          <m:t>x+y+z=0</m:t>
        </m:r>
      </m:oMath>
      <w:r w:rsidR="001952D5">
        <w:t>,</w:t>
      </w:r>
      <w:r w:rsidR="008F742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="001952D5">
        <w:t>,</w:t>
      </w:r>
      <w:r w:rsidR="008F742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=560</m:t>
        </m:r>
      </m:oMath>
      <w:r w:rsidR="008F7428">
        <w:rPr>
          <w:rFonts w:eastAsiaTheme="minorEastAsia"/>
        </w:rPr>
        <w:t>.</w:t>
      </w:r>
    </w:p>
    <w:p w:rsidR="00CE5240" w:rsidRPr="006F1BDE" w:rsidRDefault="00CE5240" w:rsidP="00CE5240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A55E5C" w:rsidRDefault="00A55E5C" w:rsidP="00404CBE">
      <w:r>
        <w:t xml:space="preserve">Z první rovnice vyjádříme </w:t>
      </w:r>
      <m:oMath>
        <m:r>
          <w:rPr>
            <w:rFonts w:ascii="Cambria Math" w:hAnsi="Cambria Math"/>
          </w:rPr>
          <m:t>z</m:t>
        </m:r>
        <m:r>
          <m:rPr>
            <m:aln/>
          </m:rP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</m:oMath>
      <w:r>
        <w:t xml:space="preserve"> a dosadíme do druhé rovnice:</w:t>
      </w:r>
    </w:p>
    <w:p w:rsidR="00A55E5C" w:rsidRDefault="00E6792A" w:rsidP="00404CBE">
      <w:pPr>
        <w:rPr>
          <w:rFonts w:ascii="Cambria Math" w:eastAsiaTheme="minorEastAsia" w:hAnsi="Cambria Math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xy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=20</m:t>
          </m:r>
        </m:oMath>
        <w:r w:rsidR="00A55E5C" w:rsidRPr="00A55E5C">
          <w:rPr>
            <w:rFonts w:ascii="Cambria Math" w:eastAsiaTheme="minorEastAsia" w:hAnsi="Cambria Math"/>
          </w:rPr>
          <w:br/>
        </w:r>
        <m:oMath>
          <m:r>
            <w:rPr>
              <w:rFonts w:ascii="Cambria Math" w:hAnsi="Cambria Math"/>
            </w:rPr>
            <m:t>xy</m:t>
          </m:r>
          <m:r>
            <m:rPr>
              <m:aln/>
            </m:rPr>
            <w:rPr>
              <w:rFonts w:ascii="Cambria Math" w:hAnsi="Cambria Math"/>
            </w:rPr>
            <m:t>=-10</m:t>
          </m:r>
        </m:oMath>
      </m:oMathPara>
    </w:p>
    <w:p w:rsidR="00A55E5C" w:rsidRDefault="00A55E5C" w:rsidP="00404CBE">
      <w:r>
        <w:t xml:space="preserve">Obdobně za </w:t>
      </w:r>
      <m:oMath>
        <m:r>
          <w:rPr>
            <w:rFonts w:ascii="Cambria Math" w:hAnsi="Cambria Math"/>
          </w:rPr>
          <m:t>z</m:t>
        </m:r>
      </m:oMath>
      <w:r>
        <w:t xml:space="preserve"> dosadíme do třetí rovnice</w:t>
      </w:r>
      <w:r w:rsidR="00474E29">
        <w:t>:</w:t>
      </w:r>
    </w:p>
    <w:p w:rsidR="00C4349B" w:rsidRPr="00C4349B" w:rsidRDefault="00E6792A" w:rsidP="00404CB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  <m:aln/>
            </m:rPr>
            <w:rPr>
              <w:rFonts w:ascii="Cambria Math" w:hAnsi="Cambria Math"/>
            </w:rPr>
            <m:t>=560</m:t>
          </m:r>
        </m:oMath>
        <w:r w:rsidR="00C4349B" w:rsidRPr="00A55E5C">
          <w:rPr>
            <w:rFonts w:eastAsiaTheme="minorEastAsia"/>
          </w:rPr>
          <w:br/>
        </w: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  <m:aln/>
            </m:rPr>
            <w:rPr>
              <w:rFonts w:ascii="Cambria Math" w:hAnsi="Cambria Math"/>
            </w:rPr>
            <m:t>=560+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+6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xy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lim>
          </m:limLow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</m:oMath>
        <w:r w:rsidR="00C4349B" w:rsidRPr="00C4349B">
          <w:rPr>
            <w:rFonts w:eastAsiaTheme="minorEastAsia"/>
          </w:rPr>
          <w:br/>
        </w:r>
        <m:oMath>
          <m:r>
            <m:rPr>
              <m:sty m:val="p"/>
            </m:rPr>
            <w:rPr>
              <w:rFonts w:ascii="Cambria Math" w:eastAsiaTheme="minorEastAsia" w:hAnsi="Cambria Math"/>
            </w:rPr>
            <m:t>-4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  <m:aln/>
            </m:rPr>
            <w:rPr>
              <w:rFonts w:ascii="Cambria Math" w:hAnsi="Cambria Math"/>
            </w:rPr>
            <m:t>=1160</m:t>
          </m:r>
        </m:oMath>
        <w:r w:rsidR="00C4349B" w:rsidRPr="00C4349B">
          <w:rPr>
            <w:rFonts w:eastAsiaTheme="minorEastAsia"/>
          </w:rPr>
          <w:br/>
        </w:r>
        <m:oMath>
          <m:limLow>
            <m:limLowPr>
              <m:ctrlPr>
                <w:rPr>
                  <w:rFonts w:ascii="Cambria Math" w:eastAsiaTheme="minorEastAsia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-4</m:t>
                  </m:r>
                  <m:r>
                    <w:rPr>
                      <w:rFonts w:ascii="Cambria Math" w:eastAsiaTheme="minorEastAsia" w:hAnsi="Cambria Math"/>
                    </w:rPr>
                    <m:t>xy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40</m:t>
              </m:r>
            </m:lim>
          </m:limLow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Cs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  <m:ctrlPr>
                    <w:rPr>
                      <w:rFonts w:ascii="Cambria Math" w:hAnsi="Cambria Math"/>
                      <w:iCs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  <m:aln/>
            </m:rPr>
            <w:rPr>
              <w:rFonts w:ascii="Cambria Math" w:eastAsiaTheme="minorEastAsia" w:hAnsi="Cambria Math"/>
            </w:rPr>
            <m:t>=1160</m:t>
          </m:r>
        </m:oMath>
        <w:r w:rsidR="00C4349B" w:rsidRPr="00C4349B">
          <w:rPr>
            <w:rFonts w:eastAsiaTheme="minorEastAsia"/>
          </w:rPr>
          <w:br/>
        </w: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  <m:ctrlPr>
                <w:rPr>
                  <w:rFonts w:ascii="Cambria Math" w:hAnsi="Cambria Math"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  <m:aln/>
            </m:rPr>
            <w:rPr>
              <w:rFonts w:ascii="Cambria Math" w:hAnsi="Cambria Math"/>
            </w:rPr>
            <m:t>=29</m:t>
          </m:r>
        </m:oMath>
      </m:oMathPara>
    </w:p>
    <w:p w:rsidR="00C4349B" w:rsidRPr="00C4349B" w:rsidRDefault="00C4349B" w:rsidP="00404CBE">
      <w:pPr>
        <w:rPr>
          <w:rFonts w:eastAsiaTheme="minorEastAsia"/>
        </w:rPr>
      </w:pPr>
      <w:r>
        <w:rPr>
          <w:rFonts w:eastAsiaTheme="minorEastAsia"/>
        </w:rPr>
        <w:t>Doplníme na čtverec</w:t>
      </w:r>
    </w:p>
    <w:p w:rsidR="00C4349B" w:rsidRDefault="00E6792A" w:rsidP="00404CBE">
      <w:pPr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Cs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ctrlPr>
                        <w:rPr>
                          <w:rFonts w:ascii="Cambria Math" w:hAnsi="Cambria Math"/>
                          <w:iCs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groupChr>
            </m:e>
            <m:li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lim>
          </m:limLow>
          <m:r>
            <m:rPr>
              <m:sty m:val="p"/>
            </m:rPr>
            <w:rPr>
              <w:rFonts w:ascii="Cambria Math" w:hAnsi="Cambria Math"/>
            </w:rPr>
            <m:t>=29+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2xy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-20</m:t>
              </m:r>
            </m:lim>
          </m:limLow>
        </m:oMath>
      </m:oMathPara>
    </w:p>
    <w:p w:rsidR="00C4349B" w:rsidRDefault="00E6792A" w:rsidP="00404CB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=9</m:t>
          </m:r>
        </m:oMath>
      </m:oMathPara>
    </w:p>
    <w:p w:rsidR="00C4349B" w:rsidRDefault="00474E29" w:rsidP="00404CBE">
      <w:pPr>
        <w:rPr>
          <w:rFonts w:eastAsiaTheme="minorEastAsia"/>
        </w:rPr>
      </w:pPr>
      <w:r>
        <w:rPr>
          <w:rFonts w:eastAsiaTheme="minorEastAsia"/>
        </w:rPr>
        <w:t xml:space="preserve">a získáváme hodnoty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=-3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=3</m:t>
        </m:r>
      </m:oMath>
    </w:p>
    <w:p w:rsidR="00474E29" w:rsidRPr="00082206" w:rsidRDefault="00474E29" w:rsidP="00404CBE">
      <w:pPr>
        <w:rPr>
          <w:rFonts w:eastAsiaTheme="minorEastAsia"/>
        </w:rPr>
      </w:pPr>
      <w:r>
        <w:rPr>
          <w:rFonts w:eastAsiaTheme="minorEastAsia"/>
        </w:rPr>
        <w:t xml:space="preserve">Pro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=-3</m:t>
        </m:r>
      </m:oMath>
      <w:r>
        <w:rPr>
          <w:rFonts w:eastAsiaTheme="minorEastAsia"/>
        </w:rPr>
        <w:t xml:space="preserve">, řešíme soustavu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=-10</m:t>
        </m:r>
      </m:oMath>
      <w:r>
        <w:rPr>
          <w:rFonts w:eastAsiaTheme="minorEastAsia"/>
        </w:rPr>
        <w:t>, která vede ke kvadratické rovnici</w:t>
      </w:r>
      <w:r w:rsidR="00A67EAC">
        <w:rPr>
          <w:rFonts w:eastAsiaTheme="minorEastAsia"/>
        </w:rPr>
        <w:br/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-10=0</m:t>
        </m:r>
      </m:oMath>
      <w:r w:rsidR="006E6A12">
        <w:rPr>
          <w:rFonts w:eastAsiaTheme="minorEastAsia"/>
        </w:rPr>
        <w:t xml:space="preserve">, mající kořeny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1a</m:t>
            </m:r>
          </m:sub>
        </m:sSub>
        <m:r>
          <w:rPr>
            <w:rFonts w:ascii="Cambria Math" w:eastAsiaTheme="minorEastAsia" w:hAnsi="Cambria Math"/>
          </w:rPr>
          <m:t xml:space="preserve">=5,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1b</m:t>
            </m:r>
          </m:sub>
        </m:sSub>
        <m:r>
          <w:rPr>
            <w:rFonts w:ascii="Cambria Math" w:eastAsiaTheme="minorEastAsia" w:hAnsi="Cambria Math"/>
          </w:rPr>
          <m:t>=-2</m:t>
        </m:r>
      </m:oMath>
      <w:r w:rsidR="006E6A12">
        <w:rPr>
          <w:rFonts w:eastAsiaTheme="minorEastAsia"/>
        </w:rPr>
        <w:t xml:space="preserve"> a k nim odpovídající hodnoty </w:t>
      </w:r>
      <m:oMath>
        <m:r>
          <w:rPr>
            <w:rFonts w:ascii="Cambria Math" w:eastAsiaTheme="minorEastAsia" w:hAnsi="Cambria Math"/>
          </w:rPr>
          <m:t>y</m:t>
        </m:r>
      </m:oMath>
      <w:r w:rsidR="006E6A12">
        <w:rPr>
          <w:rFonts w:eastAsiaTheme="minorEastAsia"/>
        </w:rPr>
        <w:t xml:space="preserve"> jsou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1a</m:t>
            </m:r>
          </m:sub>
        </m:sSub>
        <m:r>
          <w:rPr>
            <w:rFonts w:ascii="Cambria Math" w:eastAsiaTheme="minorEastAsia" w:hAnsi="Cambria Math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1b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 w:rsidR="006E6A12">
        <w:rPr>
          <w:rFonts w:eastAsiaTheme="minorEastAsia"/>
        </w:rPr>
        <w:t>.</w:t>
      </w:r>
    </w:p>
    <w:p w:rsidR="006E6A12" w:rsidRDefault="006E6A12" w:rsidP="00404CBE">
      <w:pPr>
        <w:rPr>
          <w:rFonts w:eastAsiaTheme="minorEastAsia"/>
        </w:rPr>
      </w:pPr>
      <w:r>
        <w:rPr>
          <w:rFonts w:eastAsiaTheme="minorEastAsia"/>
        </w:rPr>
        <w:t xml:space="preserve">Pro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, řešíme soustavu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=-10</m:t>
        </m:r>
      </m:oMath>
      <w:r>
        <w:rPr>
          <w:rFonts w:eastAsiaTheme="minorEastAsia"/>
        </w:rPr>
        <w:t>, kt</w:t>
      </w:r>
      <w:r w:rsidR="00082206">
        <w:rPr>
          <w:rFonts w:eastAsiaTheme="minorEastAsia"/>
        </w:rPr>
        <w:t>erá vede ke kvadratické rovnici</w:t>
      </w:r>
      <w:r w:rsidR="00A67EAC">
        <w:rPr>
          <w:rFonts w:eastAsiaTheme="minorEastAsia"/>
        </w:rPr>
        <w:br/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-10=0</m:t>
        </m:r>
      </m:oMath>
      <w:r>
        <w:rPr>
          <w:rFonts w:eastAsiaTheme="minorEastAsia"/>
        </w:rPr>
        <w:t xml:space="preserve">, mající kořeny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2a</m:t>
            </m:r>
          </m:sub>
        </m:sSub>
        <m:r>
          <w:rPr>
            <w:rFonts w:ascii="Cambria Math" w:eastAsiaTheme="minorEastAsia" w:hAnsi="Cambria Math"/>
          </w:rPr>
          <m:t>=-5</m:t>
        </m:r>
      </m:oMath>
      <w:r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2b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a k nim odpovídající hodnoty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jsou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2a</m:t>
            </m:r>
          </m:sub>
        </m:sSub>
        <m:r>
          <w:rPr>
            <w:rFonts w:ascii="Cambria Math" w:eastAsiaTheme="minorEastAsia" w:hAnsi="Cambria Math"/>
          </w:rPr>
          <m:t xml:space="preserve">=2,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2b</m:t>
            </m:r>
          </m:sub>
        </m:sSub>
        <m:r>
          <w:rPr>
            <w:rFonts w:ascii="Cambria Math" w:eastAsiaTheme="minorEastAsia" w:hAnsi="Cambria Math"/>
          </w:rPr>
          <m:t>=-5</m:t>
        </m:r>
      </m:oMath>
      <w:r w:rsidR="00082206">
        <w:rPr>
          <w:rFonts w:eastAsiaTheme="minorEastAsia"/>
        </w:rPr>
        <w:t>.</w:t>
      </w:r>
    </w:p>
    <w:p w:rsidR="00A67EAC" w:rsidRPr="00A67EAC" w:rsidRDefault="00404CBE" w:rsidP="00404CBE">
      <w:pPr>
        <w:rPr>
          <w:rStyle w:val="Zdraznnintenzivn"/>
        </w:rPr>
      </w:pPr>
      <w:r w:rsidRPr="00A67EAC">
        <w:rPr>
          <w:rStyle w:val="Zdraznnintenzivn"/>
        </w:rPr>
        <w:t>Závěr</w:t>
      </w:r>
    </w:p>
    <w:p w:rsidR="006E6A12" w:rsidRDefault="006E6A12" w:rsidP="00404CBE">
      <w:pPr>
        <w:rPr>
          <w:rFonts w:eastAsiaTheme="minorEastAsia"/>
        </w:rPr>
      </w:pPr>
      <w:r>
        <w:rPr>
          <w:rFonts w:eastAsiaTheme="minorEastAsia"/>
        </w:rPr>
        <w:t>Soustava má čtyři řešení:</w:t>
      </w:r>
    </w:p>
    <w:p w:rsidR="00A55E5C" w:rsidRDefault="00E6792A" w:rsidP="00404CBE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x,y,z</m:t>
              </m:r>
            </m:e>
          </m:d>
          <m:r>
            <w:rPr>
              <w:rFonts w:ascii="Cambria Math" w:eastAsiaTheme="minorEastAsia" w:hAnsi="Cambria Math"/>
            </w:rPr>
            <m:t>∈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-5,2,3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-2,5,-3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2,-5,3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5,-2,-3</m:t>
                  </m:r>
                </m:e>
              </m:d>
            </m:e>
          </m:d>
        </m:oMath>
      </m:oMathPara>
    </w:p>
    <w:p w:rsidR="001A1E3A" w:rsidRDefault="001A1E3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A1E3A" w:rsidRDefault="001A1E3A" w:rsidP="00275A97">
      <w:pPr>
        <w:pStyle w:val="Nadpis1"/>
      </w:pPr>
      <w:bookmarkStart w:id="30" w:name="_Toc311227715"/>
      <w:bookmarkStart w:id="31" w:name="_Toc311227981"/>
      <w:bookmarkStart w:id="32" w:name="_Toc311228120"/>
      <w:bookmarkStart w:id="33" w:name="_Toc311228270"/>
      <w:bookmarkStart w:id="34" w:name="_Toc311228419"/>
      <w:bookmarkStart w:id="35" w:name="_Toc311228510"/>
      <w:r>
        <w:lastRenderedPageBreak/>
        <w:t xml:space="preserve">Úloha </w:t>
      </w:r>
      <w:r w:rsidR="00E25029">
        <w:t>6</w:t>
      </w:r>
      <w:r w:rsidR="00437FB6">
        <w:t xml:space="preserve"> </w:t>
      </w:r>
      <w:r w:rsidR="00437FB6" w:rsidRPr="00275A97">
        <w:rPr>
          <w:vertAlign w:val="superscript"/>
        </w:rPr>
        <w:t>[√((2x+1)/(x-1))-2√((x-1)/(2x+1))=1]</w:t>
      </w:r>
      <w:bookmarkEnd w:id="30"/>
      <w:bookmarkEnd w:id="31"/>
      <w:bookmarkEnd w:id="32"/>
      <w:bookmarkEnd w:id="33"/>
      <w:bookmarkEnd w:id="34"/>
      <w:bookmarkEnd w:id="35"/>
    </w:p>
    <w:p w:rsidR="001A1E3A" w:rsidRDefault="001A1E3A" w:rsidP="00E25029">
      <w:r>
        <w:t>Řešte pomocí vhodné substituce</w:t>
      </w:r>
      <w:r w:rsidR="00E25029">
        <w:t xml:space="preserve">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2x+1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2x+1</m:t>
                </m:r>
              </m:den>
            </m:f>
          </m:e>
        </m:rad>
        <m:r>
          <w:rPr>
            <w:rFonts w:ascii="Cambria Math" w:eastAsiaTheme="minorEastAsia" w:hAnsi="Cambria Math"/>
          </w:rPr>
          <m:t>=1</m:t>
        </m:r>
      </m:oMath>
      <w:r w:rsidR="00E25029">
        <w:rPr>
          <w:rFonts w:eastAsiaTheme="minorEastAsia"/>
        </w:rPr>
        <w:t>.</w:t>
      </w:r>
    </w:p>
    <w:p w:rsidR="001A1E3A" w:rsidRDefault="001A1E3A" w:rsidP="001A1E3A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1A1E3A" w:rsidRDefault="00E25029" w:rsidP="001A1E3A">
      <w:r>
        <w:t>Nejprve</w:t>
      </w:r>
      <w:r w:rsidR="001A1E3A">
        <w:t xml:space="preserve"> určíme množinu hodnot, pro které má výraz smysl.</w:t>
      </w:r>
    </w:p>
    <w:p w:rsidR="001A1E3A" w:rsidRDefault="001A1E3A" w:rsidP="001A1E3A">
      <w:pPr>
        <w:jc w:val="center"/>
      </w:pPr>
      <w:r w:rsidRPr="00EF5303">
        <w:rPr>
          <w:position w:val="-28"/>
        </w:rPr>
        <w:object w:dxaOrig="8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3.8pt" o:ole="">
            <v:imagedata r:id="rId8" o:title=""/>
          </v:shape>
          <o:OLEObject Type="Embed" ProgID="Equation.3" ShapeID="_x0000_i1025" DrawAspect="Content" ObjectID="_1384970521" r:id="rId9"/>
        </w:object>
      </w:r>
    </w:p>
    <w:p w:rsidR="001A1E3A" w:rsidRDefault="00E25029" w:rsidP="001A1E3A">
      <w:r>
        <w:t xml:space="preserve">V </w:t>
      </w:r>
      <w:r w:rsidR="001A1E3A">
        <w:t>rovnici</w:t>
      </w:r>
    </w:p>
    <w:p w:rsidR="00E25029" w:rsidRPr="00E25029" w:rsidRDefault="00E6792A" w:rsidP="001A1E3A">
      <w:pPr>
        <w:rPr>
          <w:b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2x+1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-2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2x+1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</m:t>
          </m:r>
        </m:oMath>
      </m:oMathPara>
    </w:p>
    <w:p w:rsidR="00A50CF5" w:rsidRDefault="00E25029" w:rsidP="001A1E3A">
      <w:pPr>
        <w:rPr>
          <w:rFonts w:eastAsiaTheme="minorEastAsia"/>
        </w:rPr>
      </w:pPr>
      <w:r>
        <w:t xml:space="preserve">substituujeme například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2x+1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</m:e>
        </m:rad>
        <m:r>
          <w:rPr>
            <w:rFonts w:ascii="Cambria Math" w:hAnsi="Cambria Math"/>
          </w:rPr>
          <m:t>=t</m:t>
        </m:r>
      </m:oMath>
      <w:r>
        <w:rPr>
          <w:rFonts w:eastAsiaTheme="minorEastAsia"/>
        </w:rPr>
        <w:t xml:space="preserve">, </w:t>
      </w:r>
      <w:r w:rsidR="00C11CAA">
        <w:rPr>
          <w:rFonts w:eastAsiaTheme="minorEastAsia"/>
        </w:rPr>
        <w:t xml:space="preserve">a tím se nám </w:t>
      </w:r>
      <w:r w:rsidR="00DB25CE">
        <w:rPr>
          <w:rFonts w:eastAsiaTheme="minorEastAsia"/>
        </w:rPr>
        <w:t xml:space="preserve">zápis </w:t>
      </w:r>
      <w:r w:rsidR="00C11CAA">
        <w:rPr>
          <w:rFonts w:eastAsiaTheme="minorEastAsia"/>
        </w:rPr>
        <w:t>původní rovnice</w:t>
      </w:r>
      <w:r w:rsidR="00A50CF5">
        <w:rPr>
          <w:rFonts w:eastAsiaTheme="minorEastAsia"/>
        </w:rPr>
        <w:t xml:space="preserve"> </w:t>
      </w:r>
      <w:r w:rsidR="00DB25CE">
        <w:rPr>
          <w:rFonts w:eastAsiaTheme="minorEastAsia"/>
        </w:rPr>
        <w:t>zjednoduší</w:t>
      </w:r>
      <w:r w:rsidR="00A50CF5">
        <w:rPr>
          <w:rFonts w:eastAsiaTheme="minorEastAsia"/>
        </w:rPr>
        <w:t xml:space="preserve"> do tvaru:</w:t>
      </w:r>
    </w:p>
    <w:p w:rsidR="00A50CF5" w:rsidRPr="00A50CF5" w:rsidRDefault="00A50CF5" w:rsidP="001A1E3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</w:rPr>
            <m:t>=1</m:t>
          </m:r>
        </m:oMath>
        <w:r w:rsidRPr="00A50CF5">
          <w:rPr>
            <w:rFonts w:eastAsiaTheme="minorEastAsia"/>
          </w:rPr>
          <w:br/>
        </w: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-t-2</m:t>
          </m:r>
          <m:r>
            <m:rPr>
              <m:aln/>
            </m:rPr>
            <w:rPr>
              <w:rFonts w:ascii="Cambria Math" w:eastAsiaTheme="minorEastAsia" w:hAnsi="Cambria Math"/>
            </w:rPr>
            <m:t>=0</m:t>
          </m:r>
        </m:oMath>
        <w:r w:rsidRPr="00A50CF5">
          <w:rPr>
            <w:rFonts w:eastAsiaTheme="minorEastAsia"/>
          </w:rPr>
          <w:br/>
        </w: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t-2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</w:rPr>
            <m:t>=0</m:t>
          </m:r>
        </m:oMath>
      </m:oMathPara>
    </w:p>
    <w:p w:rsidR="00DB25CE" w:rsidRDefault="00DB25CE" w:rsidP="001A1E3A">
      <w:r>
        <w:t>P</w:t>
      </w:r>
      <w:r w:rsidR="001A1E3A">
        <w:t>o zpětné substituci</w:t>
      </w:r>
      <w:r>
        <w:t xml:space="preserve"> </w:t>
      </w:r>
    </w:p>
    <w:p w:rsidR="00A50CF5" w:rsidRDefault="00E6792A" w:rsidP="001A1E3A"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2x+1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2x+1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1A1E3A" w:rsidRDefault="00A50CF5" w:rsidP="00A50CF5">
      <w:pPr>
        <w:rPr>
          <w:rFonts w:eastAsiaTheme="minorEastAsia"/>
        </w:rPr>
      </w:pPr>
      <w:r>
        <w:t xml:space="preserve">Výraz v první závorce je vždy kladný, proto kořen rovnice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2x+1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</m:e>
        </m:rad>
        <m:r>
          <w:rPr>
            <w:rFonts w:ascii="Cambria Math" w:eastAsiaTheme="minorEastAsia" w:hAnsi="Cambria Math"/>
          </w:rPr>
          <m:t>-2=0</m:t>
        </m:r>
      </m:oMath>
      <w:r>
        <w:rPr>
          <w:rFonts w:eastAsiaTheme="minorEastAsia"/>
        </w:rPr>
        <w:t xml:space="preserve"> je jediným řešením:</w:t>
      </w:r>
    </w:p>
    <w:p w:rsidR="00A50CF5" w:rsidRPr="00A50CF5" w:rsidRDefault="00E6792A" w:rsidP="00A50CF5">
      <w:pPr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2x+1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-2</m:t>
          </m:r>
          <m:r>
            <m:rPr>
              <m:aln/>
            </m:rPr>
            <w:rPr>
              <w:rFonts w:ascii="Cambria Math" w:eastAsiaTheme="minorEastAsia" w:hAnsi="Cambria Math"/>
            </w:rPr>
            <m:t>=0</m:t>
          </m:r>
        </m:oMath>
        <w:r w:rsidR="00DB25CE" w:rsidRPr="00A50CF5">
          <w:rPr>
            <w:rFonts w:eastAsiaTheme="minorEastAsia"/>
          </w:rPr>
          <w:br/>
        </w: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2x+1</m:t>
              </m:r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</w:rPr>
            <m:t>=4</m:t>
          </m:r>
        </m:oMath>
        <w:r w:rsidR="00DB25CE" w:rsidRPr="00A50CF5">
          <w:rPr>
            <w:rFonts w:eastAsiaTheme="minorEastAsia"/>
          </w:rPr>
          <w:br/>
        </w:r>
        <m:oMath>
          <m:r>
            <w:rPr>
              <w:rFonts w:ascii="Cambria Math" w:eastAsiaTheme="minorEastAsia" w:hAnsi="Cambria Math"/>
            </w:rPr>
            <m:t>2x+1</m:t>
          </m:r>
          <m:r>
            <m:rPr>
              <m:aln/>
            </m:rPr>
            <w:rPr>
              <w:rFonts w:ascii="Cambria Math" w:eastAsiaTheme="minorEastAsia" w:hAnsi="Cambria Math"/>
            </w:rPr>
            <m:t>=4x-4</m:t>
          </m:r>
        </m:oMath>
        <w:r w:rsidR="00DB25CE" w:rsidRPr="00A50CF5">
          <w:rPr>
            <w:rFonts w:eastAsiaTheme="minorEastAsia"/>
          </w:rPr>
          <w:br/>
        </w:r>
        <m:oMath>
          <m:r>
            <w:rPr>
              <w:rFonts w:ascii="Cambria Math" w:eastAsiaTheme="minorEastAsia" w:hAnsi="Cambria Math"/>
            </w:rPr>
            <m:t>2x</m:t>
          </m:r>
          <m:r>
            <m:rPr>
              <m:aln/>
            </m:rPr>
            <w:rPr>
              <w:rFonts w:ascii="Cambria Math" w:eastAsiaTheme="minorEastAsia" w:hAnsi="Cambria Math"/>
            </w:rPr>
            <m:t>=5</m:t>
          </m:r>
        </m:oMath>
        <w:r w:rsidR="00DB25CE" w:rsidRPr="00A50CF5">
          <w:rPr>
            <w:rFonts w:eastAsiaTheme="minorEastAsia"/>
          </w:rPr>
          <w:br/>
        </w:r>
        <m:oMath>
          <m:r>
            <w:rPr>
              <w:rFonts w:ascii="Cambria Math" w:eastAsiaTheme="minorEastAsia" w:hAnsi="Cambria Math"/>
            </w:rPr>
            <m:t>x</m:t>
          </m:r>
          <m:r>
            <m:rPr>
              <m:aln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A67EAC" w:rsidRPr="00A67EAC" w:rsidRDefault="00404CBE" w:rsidP="001A1E3A">
      <w:pPr>
        <w:rPr>
          <w:rStyle w:val="Zdraznnintenzivn"/>
        </w:rPr>
      </w:pPr>
      <w:r w:rsidRPr="00A67EAC">
        <w:rPr>
          <w:rStyle w:val="Zdraznnintenzivn"/>
        </w:rPr>
        <w:t>Závěr</w:t>
      </w:r>
    </w:p>
    <w:p w:rsidR="001A1E3A" w:rsidRDefault="00DB25CE" w:rsidP="001A1E3A">
      <w:r>
        <w:t xml:space="preserve">Rovnice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2x+1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2x+1</m:t>
                </m:r>
              </m:den>
            </m:f>
          </m:e>
        </m:ra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má řešení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E25029" w:rsidRDefault="00E25029" w:rsidP="00E2502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25029" w:rsidRDefault="00E25029" w:rsidP="00275A97">
      <w:pPr>
        <w:pStyle w:val="Nadpis1"/>
      </w:pPr>
      <w:bookmarkStart w:id="36" w:name="_Toc311227716"/>
      <w:bookmarkStart w:id="37" w:name="_Toc311227982"/>
      <w:bookmarkStart w:id="38" w:name="_Toc311228121"/>
      <w:bookmarkStart w:id="39" w:name="_Toc311228271"/>
      <w:bookmarkStart w:id="40" w:name="_Toc311228420"/>
      <w:bookmarkStart w:id="41" w:name="_Toc311228511"/>
      <w:r>
        <w:lastRenderedPageBreak/>
        <w:t xml:space="preserve">Úloha </w:t>
      </w:r>
      <w:r w:rsidR="00EF29F7">
        <w:t>7</w:t>
      </w:r>
      <w:r w:rsidR="00437FB6">
        <w:t xml:space="preserve"> </w:t>
      </w:r>
      <w:r w:rsidR="00437FB6" w:rsidRPr="00275A97">
        <w:rPr>
          <w:vertAlign w:val="superscript"/>
        </w:rPr>
        <w:t>[x_1+x_2+x_3=6, x_2+x_3+x_4=9, x_3+x_4+x_5=3, x_4+x_5+x_6=-3...]</w:t>
      </w:r>
      <w:bookmarkEnd w:id="36"/>
      <w:bookmarkEnd w:id="37"/>
      <w:bookmarkEnd w:id="38"/>
      <w:bookmarkEnd w:id="39"/>
      <w:bookmarkEnd w:id="40"/>
      <w:bookmarkEnd w:id="41"/>
    </w:p>
    <w:p w:rsidR="00E25029" w:rsidRDefault="00DB25CE" w:rsidP="00E25029">
      <w:r>
        <w:t>Řešte soustavu rovnic:</w:t>
      </w:r>
    </w:p>
    <w:p w:rsidR="00E25029" w:rsidRDefault="00E6792A" w:rsidP="00E25029">
      <w:pPr>
        <w:rPr>
          <w:rStyle w:val="Zdraznnintenziv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=-3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=-9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=-6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=-2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=2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E25029" w:rsidRPr="006F1BDE">
        <w:rPr>
          <w:rStyle w:val="Zdraznnintenzivn"/>
        </w:rPr>
        <w:t>Vypracování</w:t>
      </w:r>
    </w:p>
    <w:p w:rsidR="00E25029" w:rsidRDefault="00E25029" w:rsidP="00E25029">
      <w:r>
        <w:t xml:space="preserve">Rovnice soustavy jsou zřejmě lineárně nezávislé a determinant matice kterou tvoří, je různý od nuly. Soustava má tedy právě jedno řešení. Vyřešíme jí pomocí vhodně zvolených, na soustavě lineárně závislých rovnic. </w:t>
      </w:r>
    </w:p>
    <w:p w:rsidR="00E25029" w:rsidRDefault="00E25029" w:rsidP="00E25029">
      <w:r>
        <w:t xml:space="preserve">Nejprve </w:t>
      </w:r>
      <w:r w:rsidR="00B93B5F">
        <w:t xml:space="preserve">určíme součet </w:t>
      </w:r>
      <w:r w:rsidR="007C0B2C">
        <w:t>všech rovnic:</w:t>
      </w:r>
    </w:p>
    <w:p w:rsidR="007C0B2C" w:rsidRPr="007C0B2C" w:rsidRDefault="007C0B2C" w:rsidP="007C0B2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e>
          </m:d>
          <m:r>
            <m:rPr>
              <m:aln/>
            </m:rPr>
            <w:rPr>
              <w:rFonts w:ascii="Cambria Math" w:hAnsi="Cambria Math"/>
            </w:rPr>
            <m:t>=6+9+3-3-9-2+2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=0</m:t>
          </m:r>
        </m:oMath>
      </m:oMathPara>
    </w:p>
    <w:p w:rsidR="007C0B2C" w:rsidRDefault="00B93B5F" w:rsidP="007C0B2C">
      <w:r>
        <w:t xml:space="preserve">a potom součet </w:t>
      </w:r>
      <w:r w:rsidR="007C0B2C">
        <w:t>první, čtvrt</w:t>
      </w:r>
      <w:r>
        <w:t>é</w:t>
      </w:r>
      <w:r w:rsidR="007C0B2C">
        <w:t xml:space="preserve"> a sedm</w:t>
      </w:r>
      <w:r>
        <w:t>é</w:t>
      </w:r>
      <w:r w:rsidR="007C0B2C">
        <w:t xml:space="preserve"> rovnic</w:t>
      </w:r>
      <w:r>
        <w:t>e:</w:t>
      </w:r>
    </w:p>
    <w:p w:rsidR="007C0B2C" w:rsidRDefault="00E6792A" w:rsidP="007C0B2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=1</m:t>
          </m:r>
        </m:oMath>
      </m:oMathPara>
    </w:p>
    <w:p w:rsidR="00E25029" w:rsidRDefault="007C0B2C" w:rsidP="00E25029">
      <w:pPr>
        <w:rPr>
          <w:rFonts w:eastAsiaTheme="minorEastAsia"/>
        </w:rPr>
      </w:pPr>
      <w:r>
        <w:t xml:space="preserve">Odečtením těchto </w:t>
      </w:r>
      <w:r w:rsidR="00B93B5F">
        <w:t>součtových rovnic</w:t>
      </w:r>
      <w:r w:rsidR="00E25029">
        <w:t xml:space="preserve"> určíme hodnotu neznámé</w:t>
      </w:r>
      <w:r w:rsidR="00B93B5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EF29F7" w:rsidRPr="00EF29F7" w:rsidRDefault="00B93B5F" w:rsidP="00E2502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e>
          </m:d>
          <m:r>
            <m:rPr>
              <m:aln/>
            </m:rPr>
            <w:rPr>
              <w:rFonts w:ascii="Cambria Math" w:hAnsi="Cambria Math"/>
            </w:rPr>
            <m:t>=1-0</m:t>
          </m:r>
        </m:oMath>
        <w:r w:rsidR="00EF29F7" w:rsidRPr="00EF29F7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aln/>
            </m:rPr>
            <w:rPr>
              <w:rFonts w:ascii="Cambria Math" w:eastAsiaTheme="minorEastAsia" w:hAnsi="Cambria Math"/>
            </w:rPr>
            <m:t>=1</m:t>
          </m:r>
        </m:oMath>
      </m:oMathPara>
    </w:p>
    <w:p w:rsidR="00E25029" w:rsidRDefault="00EF29F7" w:rsidP="00E25029">
      <w:r>
        <w:t xml:space="preserve">Obdobně </w:t>
      </w:r>
      <w:r w:rsidR="00E25029">
        <w:t>vypočteme hodnotu neznámé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pomocí součtu druhé, páté a osmé rovnice zadané soustavy:</w:t>
      </w:r>
      <w:r w:rsidR="00E25029">
        <w:t xml:space="preserve"> </w:t>
      </w:r>
    </w:p>
    <w:p w:rsidR="00EF29F7" w:rsidRPr="00EF29F7" w:rsidRDefault="00E6792A" w:rsidP="00EF29F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e>
          </m:d>
          <m:r>
            <m:rPr>
              <m:aln/>
            </m:rPr>
            <w:rPr>
              <w:rFonts w:ascii="Cambria Math" w:hAnsi="Cambria Math"/>
            </w:rPr>
            <m:t>=2-0</m:t>
          </m:r>
        </m:oMath>
        <w:r w:rsidR="00EF29F7" w:rsidRPr="00EF29F7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aln/>
            </m:rPr>
            <w:rPr>
              <w:rFonts w:ascii="Cambria Math" w:eastAsiaTheme="minorEastAsia" w:hAnsi="Cambria Math"/>
            </w:rPr>
            <m:t>=2</m:t>
          </m:r>
        </m:oMath>
      </m:oMathPara>
    </w:p>
    <w:p w:rsidR="00EF29F7" w:rsidRDefault="00E25029" w:rsidP="00E25029">
      <w:r>
        <w:t>Ostatní neznáme dopo</w:t>
      </w:r>
      <w:r w:rsidR="00EF29F7">
        <w:t>čteme postupným dosazením do</w:t>
      </w:r>
      <w:r>
        <w:t xml:space="preserve"> </w:t>
      </w:r>
      <w:r w:rsidR="00EF29F7">
        <w:t>prvních šesti rovnic</w:t>
      </w:r>
      <w:r w:rsidR="00D15007">
        <w:t xml:space="preserve"> soustavy</w:t>
      </w:r>
      <w:r w:rsidR="00EF29F7">
        <w:t xml:space="preserve"> a k</w:t>
      </w:r>
      <w:r>
        <w:t>ontrolou správnosti dosazením do</w:t>
      </w:r>
      <w:r w:rsidR="00EF29F7">
        <w:t xml:space="preserve"> posledních dvou</w:t>
      </w:r>
      <w:r>
        <w:t>.</w:t>
      </w:r>
    </w:p>
    <w:p w:rsidR="00E25029" w:rsidRPr="00A67EAC" w:rsidRDefault="00404CBE" w:rsidP="00E25029">
      <w:pPr>
        <w:rPr>
          <w:rStyle w:val="Zdraznnintenzivn"/>
        </w:rPr>
      </w:pPr>
      <w:r w:rsidRPr="00A67EAC">
        <w:rPr>
          <w:rStyle w:val="Zdraznnintenzivn"/>
        </w:rPr>
        <w:t>Závěr</w:t>
      </w:r>
    </w:p>
    <w:p w:rsidR="00EF29F7" w:rsidRPr="00EF29F7" w:rsidRDefault="00E6792A" w:rsidP="00EF29F7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1,2,3,4,-4,-3,-2,-1</m:t>
              </m:r>
            </m:e>
          </m:d>
        </m:oMath>
      </m:oMathPara>
    </w:p>
    <w:p w:rsidR="00E25029" w:rsidRDefault="00E25029" w:rsidP="00E2502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25029" w:rsidRDefault="00E25029" w:rsidP="00275A97">
      <w:pPr>
        <w:pStyle w:val="Nadpis1"/>
      </w:pPr>
      <w:bookmarkStart w:id="42" w:name="_Toc311227717"/>
      <w:bookmarkStart w:id="43" w:name="_Toc311227983"/>
      <w:bookmarkStart w:id="44" w:name="_Toc311228122"/>
      <w:bookmarkStart w:id="45" w:name="_Toc311228272"/>
      <w:bookmarkStart w:id="46" w:name="_Toc311228421"/>
      <w:bookmarkStart w:id="47" w:name="_Toc311228512"/>
      <w:r>
        <w:lastRenderedPageBreak/>
        <w:t xml:space="preserve">Úloha </w:t>
      </w:r>
      <w:r w:rsidR="00516E40">
        <w:t>8</w:t>
      </w:r>
      <w:r w:rsidR="00437FB6">
        <w:t xml:space="preserve"> </w:t>
      </w:r>
      <w:r w:rsidR="00437FB6" w:rsidRPr="00275A97">
        <w:rPr>
          <w:vertAlign w:val="superscript"/>
        </w:rPr>
        <w:t>[x(a+4)+a(x+2)=2]</w:t>
      </w:r>
      <w:bookmarkEnd w:id="42"/>
      <w:bookmarkEnd w:id="43"/>
      <w:bookmarkEnd w:id="44"/>
      <w:bookmarkEnd w:id="45"/>
      <w:bookmarkEnd w:id="46"/>
      <w:bookmarkEnd w:id="47"/>
      <w:r w:rsidR="00437FB6">
        <w:t xml:space="preserve"> </w:t>
      </w:r>
    </w:p>
    <w:p w:rsidR="00E25029" w:rsidRDefault="00E25029" w:rsidP="00E25029">
      <w:r>
        <w:t xml:space="preserve">Řešte v oboru celých čísel </w:t>
      </w:r>
      <m:oMath>
        <m:r>
          <w:rPr>
            <w:rFonts w:ascii="Cambria Math" w:hAnsi="Cambria Math"/>
          </w:rPr>
          <m:t>x</m:t>
        </m:r>
      </m:oMath>
      <w:r w:rsidR="00516E40">
        <w:rPr>
          <w:rFonts w:eastAsiaTheme="minorEastAsia"/>
        </w:rPr>
        <w:t xml:space="preserve"> </w:t>
      </w:r>
      <w:r>
        <w:t>rovnici</w:t>
      </w:r>
    </w:p>
    <w:p w:rsidR="00516E40" w:rsidRDefault="00516E40" w:rsidP="00E25029"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a+4</m:t>
              </m:r>
            </m:e>
          </m:d>
          <m:r>
            <w:rPr>
              <w:rFonts w:ascii="Cambria Math" w:hAnsi="Cambria Math"/>
            </w:rPr>
            <m:t>+a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=2</m:t>
          </m:r>
        </m:oMath>
      </m:oMathPara>
    </w:p>
    <w:p w:rsidR="00516E40" w:rsidRDefault="00E25029" w:rsidP="00E25029">
      <w:r>
        <w:t xml:space="preserve">kde </w:t>
      </w:r>
      <m:oMath>
        <m:r>
          <w:rPr>
            <w:rFonts w:ascii="Cambria Math" w:hAnsi="Cambria Math"/>
          </w:rPr>
          <m:t>a</m:t>
        </m:r>
      </m:oMath>
      <w:r>
        <w:t xml:space="preserve"> je celé číslo.</w:t>
      </w:r>
    </w:p>
    <w:p w:rsidR="00E25029" w:rsidRDefault="00E25029" w:rsidP="00E25029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E25029" w:rsidRDefault="00E25029" w:rsidP="00E25029">
      <w:r>
        <w:t>Nejprve si rovnici upravíme</w:t>
      </w:r>
    </w:p>
    <w:p w:rsidR="00091547" w:rsidRDefault="00091547" w:rsidP="00091547"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a+4</m:t>
              </m:r>
            </m:e>
          </m:d>
          <m:r>
            <w:rPr>
              <w:rFonts w:ascii="Cambria Math" w:hAnsi="Cambria Math"/>
            </w:rPr>
            <m:t>+a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m:rPr>
              <m:aln/>
            </m:rPr>
            <w:rPr>
              <w:rFonts w:ascii="Cambria Math" w:hAnsi="Cambria Math"/>
            </w:rPr>
            <m:t>=2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ax+4x+ax+2a</m:t>
          </m:r>
          <m:r>
            <m:rPr>
              <m:aln/>
            </m:rPr>
            <w:rPr>
              <w:rFonts w:ascii="Cambria Math" w:hAnsi="Cambria Math"/>
            </w:rPr>
            <m:t>=2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4x+2ax</m:t>
          </m:r>
          <m:r>
            <m:rPr>
              <m:aln/>
            </m:rPr>
            <w:rPr>
              <w:rFonts w:ascii="Cambria Math" w:hAnsi="Cambria Math"/>
            </w:rPr>
            <m:t>=2-2a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2x+ax</m:t>
          </m:r>
          <m:r>
            <m:rPr>
              <m:aln/>
            </m:rPr>
            <w:rPr>
              <w:rFonts w:ascii="Cambria Math" w:hAnsi="Cambria Math"/>
            </w:rPr>
            <m:t>=1-a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1-a</m:t>
              </m:r>
            </m:num>
            <m:den>
              <m:r>
                <w:rPr>
                  <w:rFonts w:ascii="Cambria Math" w:hAnsi="Cambria Math"/>
                </w:rPr>
                <m:t>2+a</m:t>
              </m:r>
            </m:den>
          </m:f>
        </m:oMath>
      </m:oMathPara>
    </w:p>
    <w:p w:rsidR="00E25029" w:rsidRDefault="00E25029" w:rsidP="00516E40">
      <w:r>
        <w:t>Úpravou jsme omezili obor parametru</w:t>
      </w:r>
      <w:r w:rsidR="00516E40">
        <w:t xml:space="preserve"> </w:t>
      </w:r>
      <m:oMath>
        <m:r>
          <w:rPr>
            <w:rFonts w:ascii="Cambria Math" w:hAnsi="Cambria Math"/>
          </w:rPr>
          <m:t>a</m:t>
        </m:r>
      </m:oMath>
      <w:r>
        <w:t>,</w:t>
      </w:r>
      <w:r w:rsidR="00516E40">
        <w:t xml:space="preserve"> </w:t>
      </w:r>
      <m:oMath>
        <m:r>
          <w:rPr>
            <w:rFonts w:ascii="Cambria Math" w:hAnsi="Cambria Math"/>
          </w:rPr>
          <m:t>a</m:t>
        </m:r>
        <m:r>
          <m:rPr>
            <m:scr m:val="double-struck"/>
          </m:rPr>
          <w:rPr>
            <w:rFonts w:ascii="Cambria Math" w:hAnsi="Cambria Math"/>
          </w:rPr>
          <m:t>∈Z-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 w:rsidR="00516E40">
        <w:rPr>
          <w:rFonts w:eastAsiaTheme="minorEastAsia"/>
        </w:rPr>
        <w:t>.</w:t>
      </w:r>
      <w:r>
        <w:t xml:space="preserve"> Pro</w:t>
      </w:r>
      <w:r w:rsidR="00516E40">
        <w:t xml:space="preserve"> </w:t>
      </w:r>
      <m:oMath>
        <m:r>
          <w:rPr>
            <w:rFonts w:ascii="Cambria Math" w:hAnsi="Cambria Math"/>
          </w:rPr>
          <m:t>a=-2</m:t>
        </m:r>
      </m:oMath>
      <w:r>
        <w:t xml:space="preserve"> </w:t>
      </w:r>
      <w:r w:rsidR="00404CBE">
        <w:t xml:space="preserve">zadaná </w:t>
      </w:r>
      <w:r>
        <w:t>rovnice nemá řešení o čemž se přesvědčíme dosazením</w:t>
      </w:r>
    </w:p>
    <w:p w:rsidR="00404CBE" w:rsidRDefault="00404CBE" w:rsidP="00516E40"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-2+4</m:t>
              </m:r>
            </m:e>
          </m:d>
          <m:r>
            <w:rPr>
              <w:rFonts w:ascii="Cambria Math" w:hAnsi="Cambria Math"/>
            </w:rPr>
            <m:t>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m:rPr>
              <m:aln/>
            </m:rPr>
            <w:rPr>
              <w:rFonts w:ascii="Cambria Math" w:hAnsi="Cambria Math"/>
            </w:rPr>
            <m:t>=2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2x-2x</m:t>
          </m:r>
          <m:r>
            <m:rPr>
              <m:aln/>
            </m:rPr>
            <w:rPr>
              <w:rFonts w:ascii="Cambria Math" w:hAnsi="Cambria Math"/>
            </w:rPr>
            <m:t>=6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0x</m:t>
          </m:r>
          <m:r>
            <m:rPr>
              <m:aln/>
            </m:rPr>
            <w:rPr>
              <w:rFonts w:ascii="Cambria Math" w:hAnsi="Cambria Math"/>
            </w:rPr>
            <m:t>=6</m:t>
          </m:r>
        </m:oMath>
      </m:oMathPara>
    </w:p>
    <w:p w:rsidR="00E25029" w:rsidRDefault="00E25029" w:rsidP="00516E40">
      <w:r>
        <w:t xml:space="preserve">Má-li být </w:t>
      </w:r>
      <m:oMath>
        <m:r>
          <w:rPr>
            <w:rFonts w:ascii="Cambria Math" w:hAnsi="Cambria Math"/>
          </w:rPr>
          <m:t>x</m:t>
        </m:r>
      </m:oMath>
      <w:r w:rsidR="00516E40">
        <w:t xml:space="preserve"> </w:t>
      </w:r>
      <w:r>
        <w:t xml:space="preserve">celé, </w:t>
      </w:r>
      <w:r w:rsidRPr="00516E40">
        <w:t>musí být celočíselný</w:t>
      </w:r>
      <w:r>
        <w:t xml:space="preserve"> i výraz </w:t>
      </w:r>
      <w:r w:rsidRPr="00EF5303">
        <w:rPr>
          <w:position w:val="-24"/>
        </w:rPr>
        <w:object w:dxaOrig="600" w:dyaOrig="620">
          <v:shape id="_x0000_i1026" type="#_x0000_t75" style="width:30.05pt;height:31.3pt" o:ole="">
            <v:imagedata r:id="rId10" o:title=""/>
          </v:shape>
          <o:OLEObject Type="Embed" ProgID="Equation.3" ShapeID="_x0000_i1026" DrawAspect="Content" ObjectID="_1384970522" r:id="rId11"/>
        </w:object>
      </w:r>
      <w:r>
        <w:t>.</w:t>
      </w:r>
    </w:p>
    <w:p w:rsidR="00E25029" w:rsidRDefault="00E25029" w:rsidP="00E25029">
      <w:r>
        <w:t xml:space="preserve">Úpravou </w:t>
      </w:r>
    </w:p>
    <w:p w:rsidR="00404CBE" w:rsidRDefault="00E6792A" w:rsidP="00E2502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1-a</m:t>
              </m:r>
            </m:num>
            <m:den>
              <m:r>
                <w:rPr>
                  <w:rFonts w:ascii="Cambria Math" w:hAnsi="Cambria Math"/>
                </w:rPr>
                <m:t>2+a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a-1</m:t>
              </m:r>
            </m:num>
            <m:den>
              <m:r>
                <w:rPr>
                  <w:rFonts w:ascii="Cambria Math" w:eastAsiaTheme="minorEastAsia" w:hAnsi="Cambria Math"/>
                </w:rPr>
                <m:t>a+2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a+2-3</m:t>
              </m:r>
            </m:num>
            <m:den>
              <m:r>
                <w:rPr>
                  <w:rFonts w:ascii="Cambria Math" w:eastAsiaTheme="minorEastAsia" w:hAnsi="Cambria Math"/>
                </w:rPr>
                <m:t>a+2</m:t>
              </m:r>
            </m:den>
          </m:f>
          <m:r>
            <w:rPr>
              <w:rFonts w:ascii="Cambria Math" w:eastAsiaTheme="minorEastAsia" w:hAnsi="Cambria Math"/>
            </w:rPr>
            <m:t>=-1+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a+2</m:t>
              </m:r>
            </m:den>
          </m:f>
        </m:oMath>
      </m:oMathPara>
    </w:p>
    <w:p w:rsidR="00E25029" w:rsidRDefault="00E25029" w:rsidP="00404CBE">
      <w:r>
        <w:t>zjistíme, že podmínka je splněna právě tehdy, když je celočíselný výraz</w:t>
      </w:r>
      <w:r w:rsidR="00404CBE">
        <w:t xml:space="preserve"> </w:t>
      </w:r>
      <w:r w:rsidRPr="00EF5303">
        <w:rPr>
          <w:position w:val="-24"/>
        </w:rPr>
        <w:object w:dxaOrig="600" w:dyaOrig="620">
          <v:shape id="_x0000_i1027" type="#_x0000_t75" style="width:30.05pt;height:31.3pt" o:ole="">
            <v:imagedata r:id="rId12" o:title=""/>
          </v:shape>
          <o:OLEObject Type="Embed" ProgID="Equation.3" ShapeID="_x0000_i1027" DrawAspect="Content" ObjectID="_1384970523" r:id="rId13"/>
        </w:object>
      </w:r>
      <w:r>
        <w:t>.</w:t>
      </w:r>
    </w:p>
    <w:p w:rsidR="0077110D" w:rsidRDefault="00E25029" w:rsidP="00E25029">
      <w:r>
        <w:t xml:space="preserve">Tomu vyhovují </w:t>
      </w:r>
      <m:oMath>
        <m:r>
          <w:rPr>
            <w:rFonts w:ascii="Cambria Math" w:hAnsi="Cambria Math"/>
          </w:rPr>
          <m:t>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-5,-3,-1,1</m:t>
            </m:r>
          </m:e>
        </m:d>
      </m:oMath>
      <w:r>
        <w:t xml:space="preserve">. </w:t>
      </w:r>
    </w:p>
    <w:p w:rsidR="00A67EAC" w:rsidRPr="00A67EAC" w:rsidRDefault="00404CBE" w:rsidP="00E25029">
      <w:pPr>
        <w:rPr>
          <w:rStyle w:val="Zdraznnintenzivn"/>
        </w:rPr>
      </w:pPr>
      <w:r w:rsidRPr="00A67EAC">
        <w:rPr>
          <w:rStyle w:val="Zdraznnintenzivn"/>
        </w:rPr>
        <w:t>Závěr</w:t>
      </w:r>
    </w:p>
    <w:p w:rsidR="00516E40" w:rsidRDefault="00E25029" w:rsidP="00E25029">
      <w:r>
        <w:t xml:space="preserve">Rovnice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a+4</m:t>
            </m:r>
          </m:e>
        </m:d>
        <m:r>
          <w:rPr>
            <w:rFonts w:ascii="Cambria Math" w:hAnsi="Cambria Math"/>
          </w:rPr>
          <m:t>+a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=2</m:t>
        </m:r>
      </m:oMath>
      <w:r w:rsidR="0077110D">
        <w:rPr>
          <w:rFonts w:eastAsiaTheme="minorEastAsia"/>
        </w:rPr>
        <w:t xml:space="preserve"> </w:t>
      </w:r>
      <w:r w:rsidR="00516E40">
        <w:t>má tedy v oboru celých čísel jen</w:t>
      </w:r>
      <w:r>
        <w:t xml:space="preserve"> čtyři řešení závislá na parametru</w:t>
      </w:r>
      <w:r w:rsidR="0077110D">
        <w:t> </w:t>
      </w:r>
      <m:oMath>
        <m:r>
          <w:rPr>
            <w:rFonts w:ascii="Cambria Math" w:hAnsi="Cambria Math"/>
          </w:rPr>
          <m:t>a</m:t>
        </m:r>
      </m:oMath>
      <w:r>
        <w:t>. Přehledně je zapíšeme do tabulky:</w:t>
      </w:r>
    </w:p>
    <w:tbl>
      <w:tblPr>
        <w:tblStyle w:val="Mkatabulky"/>
        <w:tblW w:w="0" w:type="auto"/>
        <w:jc w:val="center"/>
        <w:tblLook w:val="04A0"/>
      </w:tblPr>
      <w:tblGrid>
        <w:gridCol w:w="344"/>
        <w:gridCol w:w="395"/>
        <w:gridCol w:w="395"/>
        <w:gridCol w:w="395"/>
        <w:gridCol w:w="328"/>
      </w:tblGrid>
      <w:tr w:rsidR="001E0C9D" w:rsidTr="001E0C9D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</w:tcPr>
          <w:p w:rsidR="001E0C9D" w:rsidRDefault="001E0C9D" w:rsidP="00E25029"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E0C9D" w:rsidRDefault="001E0C9D" w:rsidP="00E25029">
            <w:r>
              <w:t>-5</w:t>
            </w:r>
          </w:p>
        </w:tc>
        <w:tc>
          <w:tcPr>
            <w:tcW w:w="0" w:type="auto"/>
          </w:tcPr>
          <w:p w:rsidR="001E0C9D" w:rsidRDefault="001E0C9D" w:rsidP="00E25029">
            <w:r>
              <w:t>-3</w:t>
            </w:r>
          </w:p>
        </w:tc>
        <w:tc>
          <w:tcPr>
            <w:tcW w:w="0" w:type="auto"/>
          </w:tcPr>
          <w:p w:rsidR="001E0C9D" w:rsidRDefault="001E0C9D" w:rsidP="00E25029">
            <w:r>
              <w:t>-1</w:t>
            </w:r>
          </w:p>
        </w:tc>
        <w:tc>
          <w:tcPr>
            <w:tcW w:w="0" w:type="auto"/>
          </w:tcPr>
          <w:p w:rsidR="001E0C9D" w:rsidRDefault="001E0C9D" w:rsidP="00E25029">
            <w:r>
              <w:t>1</w:t>
            </w:r>
          </w:p>
        </w:tc>
      </w:tr>
      <w:tr w:rsidR="001E0C9D" w:rsidTr="001E0C9D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</w:tcPr>
          <w:p w:rsidR="001E0C9D" w:rsidRDefault="001E0C9D" w:rsidP="00E25029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E0C9D" w:rsidRDefault="001E0C9D" w:rsidP="00E25029">
            <w:r>
              <w:t>-2</w:t>
            </w:r>
          </w:p>
        </w:tc>
        <w:tc>
          <w:tcPr>
            <w:tcW w:w="0" w:type="auto"/>
          </w:tcPr>
          <w:p w:rsidR="001E0C9D" w:rsidRDefault="001E0C9D" w:rsidP="00E25029">
            <w:r>
              <w:t>-4</w:t>
            </w:r>
          </w:p>
        </w:tc>
        <w:tc>
          <w:tcPr>
            <w:tcW w:w="0" w:type="auto"/>
          </w:tcPr>
          <w:p w:rsidR="001E0C9D" w:rsidRDefault="001E0C9D" w:rsidP="00E25029">
            <w:r>
              <w:t>2</w:t>
            </w:r>
          </w:p>
        </w:tc>
        <w:tc>
          <w:tcPr>
            <w:tcW w:w="0" w:type="auto"/>
          </w:tcPr>
          <w:p w:rsidR="001E0C9D" w:rsidRDefault="001E0C9D" w:rsidP="00E25029">
            <w:r>
              <w:t>0</w:t>
            </w:r>
          </w:p>
        </w:tc>
      </w:tr>
    </w:tbl>
    <w:p w:rsidR="001E0C9D" w:rsidRDefault="001E0C9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25029" w:rsidRDefault="00E25029" w:rsidP="00275A97">
      <w:pPr>
        <w:pStyle w:val="Nadpis1"/>
      </w:pPr>
      <w:bookmarkStart w:id="48" w:name="_Toc311227718"/>
      <w:bookmarkStart w:id="49" w:name="_Toc311227984"/>
      <w:bookmarkStart w:id="50" w:name="_Toc311228123"/>
      <w:bookmarkStart w:id="51" w:name="_Toc311228273"/>
      <w:bookmarkStart w:id="52" w:name="_Toc311228422"/>
      <w:bookmarkStart w:id="53" w:name="_Toc311228513"/>
      <w:r>
        <w:lastRenderedPageBreak/>
        <w:t xml:space="preserve">Úloha </w:t>
      </w:r>
      <w:r w:rsidR="007231B0">
        <w:t>9</w:t>
      </w:r>
      <w:r w:rsidR="00437FB6">
        <w:t xml:space="preserve"> </w:t>
      </w:r>
      <w:r w:rsidR="00437FB6" w:rsidRPr="00275A97">
        <w:rPr>
          <w:vertAlign w:val="superscript"/>
        </w:rPr>
        <w:t>[(ax-6)/(ax+6a)=1/a]</w:t>
      </w:r>
      <w:bookmarkEnd w:id="48"/>
      <w:bookmarkEnd w:id="49"/>
      <w:bookmarkEnd w:id="50"/>
      <w:bookmarkEnd w:id="51"/>
      <w:bookmarkEnd w:id="52"/>
      <w:bookmarkEnd w:id="53"/>
    </w:p>
    <w:p w:rsidR="00E25029" w:rsidRDefault="00E25029" w:rsidP="00E25029">
      <w:r>
        <w:t xml:space="preserve">Řešte v oboru reálných čísel </w:t>
      </w:r>
      <m:oMath>
        <m:r>
          <w:rPr>
            <w:rFonts w:ascii="Cambria Math" w:hAnsi="Cambria Math"/>
          </w:rPr>
          <m:t>x</m:t>
        </m:r>
      </m:oMath>
      <w:r>
        <w:t xml:space="preserve"> rovnici</w:t>
      </w:r>
      <w:r w:rsidR="00437FB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ax-6</m:t>
            </m:r>
          </m:num>
          <m:den>
            <m:r>
              <w:rPr>
                <w:rFonts w:ascii="Cambria Math" w:hAnsi="Cambria Math"/>
              </w:rPr>
              <m:t>ax+6a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1E0C9D"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a</m:t>
        </m:r>
      </m:oMath>
      <w:r w:rsidR="001E0C9D">
        <w:rPr>
          <w:rFonts w:eastAsiaTheme="minorEastAsia"/>
        </w:rPr>
        <w:t xml:space="preserve"> </w:t>
      </w:r>
      <w:r>
        <w:t>je reálné číslo.</w:t>
      </w:r>
    </w:p>
    <w:p w:rsidR="00E25029" w:rsidRDefault="00E25029" w:rsidP="00E25029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E25029" w:rsidRDefault="001E0C9D" w:rsidP="00E25029">
      <w:r>
        <w:t xml:space="preserve">Za podmínek, že </w:t>
      </w:r>
      <m:oMath>
        <m:r>
          <w:rPr>
            <w:rFonts w:ascii="Cambria Math" w:hAnsi="Cambria Math"/>
          </w:rPr>
          <m:t>a≠0, x≠-6</m:t>
        </m:r>
      </m:oMath>
      <w:r>
        <w:rPr>
          <w:rFonts w:eastAsiaTheme="minorEastAsia"/>
        </w:rPr>
        <w:t xml:space="preserve"> </w:t>
      </w:r>
      <w:r w:rsidR="00E25029">
        <w:t>můžeme rovnici upravovat</w:t>
      </w:r>
    </w:p>
    <w:p w:rsidR="00D15007" w:rsidRDefault="00E6792A" w:rsidP="00E25029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ax-6</m:t>
              </m:r>
            </m:num>
            <m:den>
              <m:r>
                <w:rPr>
                  <w:rFonts w:ascii="Cambria Math" w:hAnsi="Cambria Math"/>
                </w:rPr>
                <m:t>ax+6a</m:t>
              </m:r>
            </m:den>
          </m:f>
          <m:r>
            <m:rPr>
              <m:aln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x-6a</m:t>
          </m:r>
          <m:r>
            <m:rPr>
              <m:aln/>
            </m:rPr>
            <w:rPr>
              <w:rFonts w:ascii="Cambria Math" w:hAnsi="Cambria Math"/>
            </w:rPr>
            <m:t>=ax+6a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-a</m:t>
              </m:r>
            </m:e>
          </m:d>
          <m:r>
            <m:rPr>
              <m:aln/>
            </m:rPr>
            <w:rPr>
              <w:rFonts w:ascii="Cambria Math" w:hAnsi="Cambria Math"/>
            </w:rPr>
            <m:t>=12a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12a</m:t>
              </m:r>
            </m:num>
            <m:den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a-1</m:t>
              </m:r>
            </m:den>
          </m:f>
        </m:oMath>
      </m:oMathPara>
    </w:p>
    <w:p w:rsidR="001E0C9D" w:rsidRDefault="00E25029" w:rsidP="001E0C9D">
      <w:r>
        <w:t xml:space="preserve">Tímto vyjádřením </w:t>
      </w:r>
      <m:oMath>
        <m:r>
          <w:rPr>
            <w:rFonts w:ascii="Cambria Math" w:hAnsi="Cambria Math"/>
          </w:rPr>
          <m:t>x</m:t>
        </m:r>
      </m:oMath>
      <w:r w:rsidR="001E0C9D">
        <w:t xml:space="preserve"> </w:t>
      </w:r>
      <w:r>
        <w:t xml:space="preserve">jsme vyloučili případ kdy </w:t>
      </w:r>
      <m:oMath>
        <m:r>
          <w:rPr>
            <w:rFonts w:ascii="Cambria Math" w:hAnsi="Cambria Math"/>
          </w:rPr>
          <m:t>a=1</m:t>
        </m:r>
      </m:oMath>
      <w:r>
        <w:t xml:space="preserve">. </w:t>
      </w:r>
      <w:r w:rsidR="001E0C9D">
        <w:t>T</w:t>
      </w:r>
      <w:r>
        <w:t xml:space="preserve">uto hodnotu parametru </w:t>
      </w:r>
      <m:oMath>
        <m:r>
          <w:rPr>
            <w:rFonts w:ascii="Cambria Math" w:hAnsi="Cambria Math"/>
          </w:rPr>
          <m:t>a</m:t>
        </m:r>
      </m:oMath>
      <w:r>
        <w:t xml:space="preserve"> vyšetříme dosazením do původního tvaru rovnice:</w:t>
      </w:r>
    </w:p>
    <w:p w:rsidR="00385379" w:rsidRDefault="00E6792A" w:rsidP="001E0C9D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x-6</m:t>
              </m:r>
            </m:num>
            <m:den>
              <m:r>
                <w:rPr>
                  <w:rFonts w:ascii="Cambria Math" w:hAnsi="Cambria Math"/>
                </w:rPr>
                <m:t>x+6</m:t>
              </m:r>
            </m:den>
          </m:f>
          <m:r>
            <m:rPr>
              <m:aln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x-6</m:t>
          </m:r>
          <m:r>
            <m:rPr>
              <m:aln/>
            </m:rPr>
            <w:rPr>
              <w:rFonts w:ascii="Cambria Math" w:hAnsi="Cambria Math"/>
            </w:rPr>
            <m:t>=x+6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0x</m:t>
          </m:r>
          <m:r>
            <m:rPr>
              <m:aln/>
            </m:rPr>
            <w:rPr>
              <w:rFonts w:ascii="Cambria Math" w:hAnsi="Cambria Math"/>
            </w:rPr>
            <m:t>=12</m:t>
          </m:r>
        </m:oMath>
      </m:oMathPara>
    </w:p>
    <w:p w:rsidR="00E25029" w:rsidRDefault="00E164A9" w:rsidP="00E25029">
      <w:r>
        <w:t>Poslední rovnost</w:t>
      </w:r>
      <w:r w:rsidR="00E25029">
        <w:t xml:space="preserve"> nemá v množině reálných čísel řešení.</w:t>
      </w:r>
    </w:p>
    <w:p w:rsidR="00496CEB" w:rsidRDefault="00D15007" w:rsidP="00E25029">
      <w:r>
        <w:t xml:space="preserve">Zbývá prošetřit pro </w:t>
      </w:r>
      <w:r w:rsidR="00496CEB">
        <w:t xml:space="preserve">která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r w:rsidR="00496CEB">
        <w:t xml:space="preserve">není splněna podmínka </w:t>
      </w:r>
      <m:oMath>
        <m:r>
          <w:rPr>
            <w:rFonts w:ascii="Cambria Math" w:hAnsi="Cambria Math"/>
          </w:rPr>
          <m:t>x≠-6</m:t>
        </m:r>
      </m:oMath>
      <w:r w:rsidR="00496CEB">
        <w:t>:</w:t>
      </w:r>
    </w:p>
    <w:p w:rsidR="00496CEB" w:rsidRPr="00496CEB" w:rsidRDefault="00E6792A" w:rsidP="00E2502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a-1</m:t>
              </m:r>
            </m:den>
          </m:f>
          <m:r>
            <m:rPr>
              <m:aln/>
            </m:rPr>
            <w:rPr>
              <w:rFonts w:ascii="Cambria Math" w:hAnsi="Cambria Math"/>
            </w:rPr>
            <m:t>=-6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a</m:t>
          </m:r>
          <m:r>
            <m:rPr>
              <m:aln/>
            </m:rPr>
            <w:rPr>
              <w:rFonts w:ascii="Cambria Math" w:eastAsiaTheme="minorEastAsia" w:hAnsi="Cambria Math"/>
            </w:rPr>
            <m:t>=-1</m:t>
          </m:r>
        </m:oMath>
      </m:oMathPara>
    </w:p>
    <w:p w:rsidR="00D15007" w:rsidRDefault="00496CEB" w:rsidP="00E25029">
      <w:pPr>
        <w:rPr>
          <w:rFonts w:eastAsiaTheme="minorEastAsia"/>
        </w:rPr>
      </w:pPr>
      <w:r>
        <w:rPr>
          <w:rFonts w:eastAsiaTheme="minorEastAsia"/>
        </w:rPr>
        <w:t xml:space="preserve">Hodnotu parametru </w:t>
      </w:r>
      <m:oMath>
        <m:r>
          <w:rPr>
            <w:rFonts w:ascii="Cambria Math" w:eastAsiaTheme="minorEastAsia" w:hAnsi="Cambria Math"/>
          </w:rPr>
          <m:t>a</m:t>
        </m:r>
        <m:r>
          <m:rPr>
            <m:aln/>
          </m:rP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 xml:space="preserve"> opět vyšetříme dosazením do původní rovnice:</w:t>
      </w:r>
    </w:p>
    <w:p w:rsidR="00091547" w:rsidRPr="00091547" w:rsidRDefault="00E6792A" w:rsidP="00496CE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-x-6</m:t>
              </m:r>
            </m:num>
            <m:den>
              <m:r>
                <w:rPr>
                  <w:rFonts w:ascii="Cambria Math" w:hAnsi="Cambria Math"/>
                </w:rPr>
                <m:t>-x+6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</m:t>
          </m:r>
          <m:r>
            <m:rPr>
              <m:aln/>
            </m:rPr>
            <w:rPr>
              <w:rFonts w:ascii="Cambria Math" w:hAnsi="Cambria Math"/>
            </w:rPr>
            <m:t>=-1</m:t>
          </m:r>
        </m:oMath>
      </m:oMathPara>
    </w:p>
    <w:p w:rsidR="00496CEB" w:rsidRPr="00091547" w:rsidRDefault="00496CEB" w:rsidP="00496CEB">
      <w:pPr>
        <w:rPr>
          <w:rFonts w:eastAsiaTheme="minorEastAsia"/>
        </w:rPr>
      </w:pPr>
      <w:r>
        <w:t>Což neplatí</w:t>
      </w:r>
      <w:r w:rsidR="00091547">
        <w:t xml:space="preserve"> a rovnice pro tuto hodnotu parametru nemá řešení.</w:t>
      </w:r>
    </w:p>
    <w:p w:rsidR="00A67EAC" w:rsidRPr="00A67EAC" w:rsidRDefault="007231B0" w:rsidP="007231B0">
      <w:pPr>
        <w:rPr>
          <w:rStyle w:val="Zdraznnintenzivn"/>
        </w:rPr>
      </w:pPr>
      <w:r w:rsidRPr="00A67EAC">
        <w:rPr>
          <w:rStyle w:val="Zdraznnintenzivn"/>
        </w:rPr>
        <w:t>Závěr</w:t>
      </w:r>
    </w:p>
    <w:p w:rsidR="007231B0" w:rsidRDefault="00E25029" w:rsidP="007231B0">
      <w:pPr>
        <w:rPr>
          <w:rFonts w:eastAsiaTheme="minorEastAsia"/>
          <w:bCs/>
        </w:rPr>
      </w:pPr>
      <w:r w:rsidRPr="00E164A9">
        <w:rPr>
          <w:bCs/>
        </w:rPr>
        <w:t xml:space="preserve">Rovnice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ax-6</m:t>
            </m:r>
          </m:num>
          <m:den>
            <m:r>
              <w:rPr>
                <w:rFonts w:ascii="Cambria Math" w:hAnsi="Cambria Math"/>
              </w:rPr>
              <m:t>ax+6a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E164A9">
        <w:rPr>
          <w:rFonts w:eastAsiaTheme="minorEastAsia"/>
        </w:rPr>
        <w:t xml:space="preserve"> </w:t>
      </w:r>
      <w:r w:rsidRPr="00E164A9">
        <w:rPr>
          <w:bCs/>
        </w:rPr>
        <w:t xml:space="preserve">má </w:t>
      </w:r>
      <w:r w:rsidR="00E164A9">
        <w:rPr>
          <w:bCs/>
        </w:rPr>
        <w:t xml:space="preserve">v závislosti na parametru </w:t>
      </w:r>
      <m:oMath>
        <m:r>
          <w:rPr>
            <w:rFonts w:ascii="Cambria Math" w:hAnsi="Cambria Math"/>
          </w:rPr>
          <m:t>a</m:t>
        </m:r>
      </m:oMath>
      <w:r w:rsidR="007231B0">
        <w:rPr>
          <w:rFonts w:eastAsiaTheme="minorEastAsia"/>
          <w:bCs/>
        </w:rPr>
        <w:t xml:space="preserve"> tato řešení:</w:t>
      </w:r>
    </w:p>
    <w:p w:rsidR="007231B0" w:rsidRDefault="007231B0" w:rsidP="007231B0">
      <w:pPr>
        <w:pStyle w:val="Odstavecseseznamem"/>
        <w:numPr>
          <w:ilvl w:val="0"/>
          <w:numId w:val="4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Pro </w:t>
      </w:r>
      <m:oMath>
        <m:r>
          <w:rPr>
            <w:rFonts w:ascii="Cambria Math" w:eastAsiaTheme="minorEastAsia" w:hAnsi="Cambria Math"/>
          </w:rPr>
          <m:t>a=0</m:t>
        </m:r>
      </m:oMath>
      <w:r>
        <w:rPr>
          <w:rFonts w:eastAsiaTheme="minorEastAsia"/>
          <w:bCs/>
        </w:rPr>
        <w:t xml:space="preserve"> výraz v rovnici nedává smysl</w:t>
      </w:r>
    </w:p>
    <w:p w:rsidR="007231B0" w:rsidRDefault="007231B0" w:rsidP="007231B0">
      <w:pPr>
        <w:pStyle w:val="Odstavecseseznamem"/>
        <w:numPr>
          <w:ilvl w:val="0"/>
          <w:numId w:val="4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Pro </w:t>
      </w:r>
      <m:oMath>
        <m:r>
          <w:rPr>
            <w:rFonts w:ascii="Cambria Math" w:eastAsiaTheme="minorEastAsia" w:hAnsi="Cambria Math"/>
          </w:rPr>
          <m:t>a∈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</m:oMath>
      <w:r>
        <w:rPr>
          <w:rFonts w:eastAsiaTheme="minorEastAsia"/>
          <w:bCs/>
        </w:rPr>
        <w:t xml:space="preserve"> rovnice nemá řešení</w:t>
      </w:r>
    </w:p>
    <w:p w:rsidR="007231B0" w:rsidRPr="007231B0" w:rsidRDefault="007231B0" w:rsidP="007231B0">
      <w:pPr>
        <w:pStyle w:val="Odstavecseseznamem"/>
        <w:numPr>
          <w:ilvl w:val="0"/>
          <w:numId w:val="4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Pro všechna ostatní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Cs/>
        </w:rPr>
        <w:t xml:space="preserve">, tj. </w:t>
      </w:r>
      <m:oMath>
        <m:r>
          <w:rPr>
            <w:rFonts w:ascii="Cambria Math" w:eastAsiaTheme="minorEastAsia" w:hAnsi="Cambria Math"/>
          </w:rPr>
          <m:t>a</m:t>
        </m:r>
        <m:r>
          <m:rPr>
            <m:scr m:val="double-struck"/>
          </m:rPr>
          <w:rPr>
            <w:rFonts w:ascii="Cambria Math" w:eastAsiaTheme="minorEastAsia" w:hAnsi="Cambria Math"/>
          </w:rPr>
          <m:t>∈R-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-1,0,1</m:t>
            </m:r>
          </m:e>
        </m:d>
      </m:oMath>
      <w:r>
        <w:rPr>
          <w:rFonts w:eastAsiaTheme="minorEastAsia"/>
          <w:bCs/>
        </w:rPr>
        <w:t xml:space="preserve"> je řešením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a-1</m:t>
            </m:r>
          </m:den>
        </m:f>
      </m:oMath>
    </w:p>
    <w:p w:rsidR="00E25029" w:rsidRDefault="00E25029" w:rsidP="00E2502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25029" w:rsidRDefault="00E25029" w:rsidP="00275A97">
      <w:pPr>
        <w:pStyle w:val="Nadpis1"/>
      </w:pPr>
      <w:bookmarkStart w:id="54" w:name="_Toc311227719"/>
      <w:bookmarkStart w:id="55" w:name="_Toc311227985"/>
      <w:bookmarkStart w:id="56" w:name="_Toc311228124"/>
      <w:bookmarkStart w:id="57" w:name="_Toc311228274"/>
      <w:bookmarkStart w:id="58" w:name="_Toc311228423"/>
      <w:bookmarkStart w:id="59" w:name="_Toc311228514"/>
      <w:r>
        <w:lastRenderedPageBreak/>
        <w:t xml:space="preserve">Úloha </w:t>
      </w:r>
      <w:r w:rsidR="00385379">
        <w:t>10</w:t>
      </w:r>
      <w:r w:rsidR="00437FB6">
        <w:t xml:space="preserve"> </w:t>
      </w:r>
      <w:r w:rsidR="00437FB6" w:rsidRPr="00275A97">
        <w:rPr>
          <w:vertAlign w:val="superscript"/>
        </w:rPr>
        <w:t>[slovní úloha s celými čísly]</w:t>
      </w:r>
      <w:bookmarkEnd w:id="54"/>
      <w:bookmarkEnd w:id="55"/>
      <w:bookmarkEnd w:id="56"/>
      <w:bookmarkEnd w:id="57"/>
      <w:bookmarkEnd w:id="58"/>
      <w:bookmarkEnd w:id="59"/>
    </w:p>
    <w:p w:rsidR="00E25029" w:rsidRDefault="00E25029" w:rsidP="00E25029">
      <w:r>
        <w:t>Chodec vyšel ve 4 hodiny ráno průměrnou rychlostí 5 km.h</w:t>
      </w:r>
      <w:r>
        <w:rPr>
          <w:vertAlign w:val="superscript"/>
        </w:rPr>
        <w:t>-1</w:t>
      </w:r>
      <w:r>
        <w:t xml:space="preserve"> a po každých čtyřech kilometrech odpočívá. Každá přestávka trvá 10 minut, kromě čtvrté, která trvá hodinu. Určete, jakou vzdálenost ušel, jestliže do cíle své cesty přišel v poledne téhož dne.</w:t>
      </w:r>
    </w:p>
    <w:p w:rsidR="00E25029" w:rsidRDefault="00E25029" w:rsidP="00E25029">
      <w:pPr>
        <w:rPr>
          <w:rStyle w:val="Zdraznnintenzivn"/>
        </w:rPr>
      </w:pPr>
      <w:r w:rsidRPr="006F1BDE">
        <w:rPr>
          <w:rStyle w:val="Zdraznnintenzivn"/>
        </w:rPr>
        <w:t>Vypracování</w:t>
      </w:r>
    </w:p>
    <w:p w:rsidR="00E25029" w:rsidRDefault="00E25029" w:rsidP="00385379">
      <w:r>
        <w:t>Úlohu lze poměrně jednoduše vyřešit tak, že na časovou osu s vyznačenými hodinovými údaji postupně zakreslíme jednotlivé zastávky. Pro zajímavost ji však vyřešíme rovnicí.</w:t>
      </w:r>
    </w:p>
    <w:p w:rsidR="00E25029" w:rsidRDefault="00E25029" w:rsidP="00385379">
      <w:r>
        <w:t xml:space="preserve">Označme </w:t>
      </w:r>
      <w:r w:rsidRPr="00EF5303">
        <w:rPr>
          <w:position w:val="-6"/>
        </w:rPr>
        <w:object w:dxaOrig="200" w:dyaOrig="220">
          <v:shape id="_x0000_i1028" type="#_x0000_t75" style="width:10pt;height:11.25pt" o:ole="">
            <v:imagedata r:id="rId14" o:title=""/>
          </v:shape>
          <o:OLEObject Type="Embed" ProgID="Equation.3" ShapeID="_x0000_i1028" DrawAspect="Content" ObjectID="_1384970524" r:id="rId15"/>
        </w:object>
      </w:r>
      <w:r>
        <w:t xml:space="preserve"> vzdálenost (v kilometrech), kterou chodec celkem ušel;</w:t>
      </w:r>
      <w:r w:rsidR="000B23F7">
        <w:t xml:space="preserve"> </w:t>
      </w:r>
      <w:r>
        <w:t>platí potom:</w:t>
      </w:r>
    </w:p>
    <w:p w:rsidR="00E25029" w:rsidRDefault="00E25029" w:rsidP="00E25029">
      <w:pPr>
        <w:numPr>
          <w:ilvl w:val="0"/>
          <w:numId w:val="3"/>
        </w:numPr>
        <w:spacing w:after="0" w:line="240" w:lineRule="auto"/>
      </w:pPr>
      <w:r>
        <w:t xml:space="preserve">počet zastávek je </w:t>
      </w:r>
      <w:r w:rsidRPr="00EF5303">
        <w:rPr>
          <w:position w:val="-28"/>
        </w:rPr>
        <w:object w:dxaOrig="440" w:dyaOrig="680">
          <v:shape id="_x0000_i1029" type="#_x0000_t75" style="width:21.9pt;height:33.8pt" o:ole="">
            <v:imagedata r:id="rId16" o:title=""/>
          </v:shape>
          <o:OLEObject Type="Embed" ProgID="Equation.3" ShapeID="_x0000_i1029" DrawAspect="Content" ObjectID="_1384970525" r:id="rId17"/>
        </w:object>
      </w:r>
    </w:p>
    <w:p w:rsidR="00385379" w:rsidRDefault="00E25029" w:rsidP="00385379">
      <w:pPr>
        <w:numPr>
          <w:ilvl w:val="0"/>
          <w:numId w:val="3"/>
        </w:numPr>
        <w:spacing w:after="0" w:line="240" w:lineRule="auto"/>
      </w:pPr>
      <w:r>
        <w:t xml:space="preserve">celková doba trvání všech zastávek v hodinách je </w:t>
      </w:r>
      <w:r w:rsidRPr="00EF5303">
        <w:rPr>
          <w:position w:val="-30"/>
        </w:rPr>
        <w:object w:dxaOrig="1460" w:dyaOrig="720">
          <v:shape id="_x0000_i1030" type="#_x0000_t75" style="width:73.25pt;height:36.3pt" o:ole="">
            <v:imagedata r:id="rId18" o:title=""/>
          </v:shape>
          <o:OLEObject Type="Embed" ProgID="Equation.3" ShapeID="_x0000_i1030" DrawAspect="Content" ObjectID="_1384970526" r:id="rId19"/>
        </w:object>
      </w:r>
    </w:p>
    <w:p w:rsidR="00E25029" w:rsidRDefault="00E25029" w:rsidP="00385379">
      <w:pPr>
        <w:numPr>
          <w:ilvl w:val="0"/>
          <w:numId w:val="3"/>
        </w:numPr>
        <w:spacing w:after="0" w:line="240" w:lineRule="auto"/>
      </w:pPr>
      <w:r>
        <w:t xml:space="preserve">čistá doba chůze v hodinách je jednak </w:t>
      </w:r>
      <w:r w:rsidRPr="00EF5303">
        <w:rPr>
          <w:position w:val="-24"/>
        </w:rPr>
        <w:object w:dxaOrig="240" w:dyaOrig="620">
          <v:shape id="_x0000_i1031" type="#_x0000_t75" style="width:11.9pt;height:31.3pt" o:ole="">
            <v:imagedata r:id="rId20" o:title=""/>
          </v:shape>
          <o:OLEObject Type="Embed" ProgID="Equation.3" ShapeID="_x0000_i1031" DrawAspect="Content" ObjectID="_1384970527" r:id="rId21"/>
        </w:object>
      </w:r>
      <w:r>
        <w:t>, jednak</w:t>
      </w:r>
      <w:r w:rsidR="00385379">
        <w:t xml:space="preserve"> </w:t>
      </w:r>
      <w:r w:rsidRPr="00EF5303">
        <w:rPr>
          <w:position w:val="-32"/>
        </w:rPr>
        <w:object w:dxaOrig="2020" w:dyaOrig="760">
          <v:shape id="_x0000_i1032" type="#_x0000_t75" style="width:100.8pt;height:38.2pt" o:ole="">
            <v:imagedata r:id="rId22" o:title=""/>
          </v:shape>
          <o:OLEObject Type="Embed" ProgID="Equation.3" ShapeID="_x0000_i1032" DrawAspect="Content" ObjectID="_1384970528" r:id="rId23"/>
        </w:object>
      </w:r>
    </w:p>
    <w:p w:rsidR="00E25029" w:rsidRDefault="00E25029" w:rsidP="00385379">
      <w:r>
        <w:t>Dostáváme tak rovnici</w:t>
      </w:r>
      <w:r w:rsidR="00385379">
        <w:t xml:space="preserve"> </w:t>
      </w:r>
      <w:r w:rsidRPr="00EF5303">
        <w:rPr>
          <w:position w:val="-30"/>
        </w:rPr>
        <w:object w:dxaOrig="1939" w:dyaOrig="720">
          <v:shape id="_x0000_i1033" type="#_x0000_t75" style="width:97.05pt;height:36.3pt" o:ole="">
            <v:imagedata r:id="rId24" o:title=""/>
          </v:shape>
          <o:OLEObject Type="Embed" ProgID="Equation.3" ShapeID="_x0000_i1033" DrawAspect="Content" ObjectID="_1384970529" r:id="rId25"/>
        </w:object>
      </w:r>
      <w:r>
        <w:t>,</w:t>
      </w:r>
      <w:r w:rsidR="00385379">
        <w:t xml:space="preserve"> </w:t>
      </w:r>
      <w:r>
        <w:t>kterou upravíme na tvar</w:t>
      </w:r>
      <w:r w:rsidR="00385379">
        <w:t xml:space="preserve"> </w:t>
      </w:r>
      <w:r w:rsidRPr="00EF5303">
        <w:rPr>
          <w:position w:val="-28"/>
        </w:rPr>
        <w:object w:dxaOrig="1600" w:dyaOrig="680">
          <v:shape id="_x0000_i1034" type="#_x0000_t75" style="width:80.15pt;height:33.8pt" o:ole="">
            <v:imagedata r:id="rId26" o:title=""/>
          </v:shape>
          <o:OLEObject Type="Embed" ProgID="Equation.3" ShapeID="_x0000_i1034" DrawAspect="Content" ObjectID="_1384970530" r:id="rId27"/>
        </w:object>
      </w:r>
      <w:r>
        <w:t>.</w:t>
      </w:r>
    </w:p>
    <w:p w:rsidR="00E25029" w:rsidRDefault="00E25029" w:rsidP="00E25029">
      <w:r>
        <w:t>Vyřešíme tuto rovnici. Podle definice celé části reálného čísla musí platit:</w:t>
      </w:r>
    </w:p>
    <w:p w:rsidR="00E25029" w:rsidRDefault="00E25029" w:rsidP="00E25029">
      <w:pPr>
        <w:jc w:val="center"/>
      </w:pPr>
      <w:r w:rsidRPr="00EF5303">
        <w:rPr>
          <w:position w:val="-24"/>
        </w:rPr>
        <w:object w:dxaOrig="5679" w:dyaOrig="620">
          <v:shape id="_x0000_i1035" type="#_x0000_t75" style="width:284.25pt;height:31.3pt" o:ole="">
            <v:imagedata r:id="rId28" o:title=""/>
          </v:shape>
          <o:OLEObject Type="Embed" ProgID="Equation.3" ShapeID="_x0000_i1035" DrawAspect="Content" ObjectID="_1384970531" r:id="rId29"/>
        </w:object>
      </w:r>
    </w:p>
    <w:p w:rsidR="00E25029" w:rsidRDefault="00E25029" w:rsidP="00E25029">
      <w:r>
        <w:t xml:space="preserve">Zjistíme, že oběma nerovnicím vyhovují právě všechna </w:t>
      </w:r>
      <w:r w:rsidRPr="00EF5303">
        <w:rPr>
          <w:position w:val="-28"/>
        </w:rPr>
        <w:object w:dxaOrig="1540" w:dyaOrig="680">
          <v:shape id="_x0000_i1036" type="#_x0000_t75" style="width:77pt;height:33.8pt" o:ole="">
            <v:imagedata r:id="rId30" o:title=""/>
          </v:shape>
          <o:OLEObject Type="Embed" ProgID="Equation.3" ShapeID="_x0000_i1036" DrawAspect="Content" ObjectID="_1384970532" r:id="rId31"/>
        </w:object>
      </w:r>
      <w:r>
        <w:t xml:space="preserve">. Jde nyní o to určit v tomto intervalu všechna čísla </w:t>
      </w:r>
      <w:r w:rsidRPr="00EF5303">
        <w:rPr>
          <w:position w:val="-6"/>
        </w:rPr>
        <w:object w:dxaOrig="200" w:dyaOrig="220">
          <v:shape id="_x0000_i1037" type="#_x0000_t75" style="width:10pt;height:11.25pt" o:ole="">
            <v:imagedata r:id="rId14" o:title=""/>
          </v:shape>
          <o:OLEObject Type="Embed" ProgID="Equation.3" ShapeID="_x0000_i1037" DrawAspect="Content" ObjectID="_1384970533" r:id="rId32"/>
        </w:object>
      </w:r>
      <w:r>
        <w:t xml:space="preserve">, pro něž je číslo </w:t>
      </w:r>
      <w:r w:rsidRPr="00EF5303">
        <w:rPr>
          <w:position w:val="-24"/>
        </w:rPr>
        <w:object w:dxaOrig="940" w:dyaOrig="620">
          <v:shape id="_x0000_i1038" type="#_x0000_t75" style="width:46.95pt;height:31.3pt" o:ole="">
            <v:imagedata r:id="rId33" o:title=""/>
          </v:shape>
          <o:OLEObject Type="Embed" ProgID="Equation.3" ShapeID="_x0000_i1038" DrawAspect="Content" ObjectID="_1384970534" r:id="rId34"/>
        </w:object>
      </w:r>
      <w:r>
        <w:t xml:space="preserve"> celé. Z této podmínky, kterou zapíšeme ve tvaru</w:t>
      </w:r>
    </w:p>
    <w:p w:rsidR="00E25029" w:rsidRDefault="00E25029" w:rsidP="00385379">
      <w:pPr>
        <w:jc w:val="center"/>
      </w:pPr>
      <w:r w:rsidRPr="00EF5303">
        <w:rPr>
          <w:position w:val="-24"/>
        </w:rPr>
        <w:object w:dxaOrig="2140" w:dyaOrig="620">
          <v:shape id="_x0000_i1039" type="#_x0000_t75" style="width:107.05pt;height:31.3pt" o:ole="">
            <v:imagedata r:id="rId35" o:title=""/>
          </v:shape>
          <o:OLEObject Type="Embed" ProgID="Equation.3" ShapeID="_x0000_i1039" DrawAspect="Content" ObjectID="_1384970535" r:id="rId36"/>
        </w:object>
      </w:r>
      <w:r>
        <w:t>,</w:t>
      </w:r>
    </w:p>
    <w:p w:rsidR="00E25029" w:rsidRDefault="00E25029" w:rsidP="00385379">
      <w:r>
        <w:t>dostáváme</w:t>
      </w:r>
    </w:p>
    <w:p w:rsidR="00E25029" w:rsidRDefault="00E25029" w:rsidP="00385379">
      <w:pPr>
        <w:jc w:val="center"/>
        <w:rPr>
          <w:sz w:val="16"/>
        </w:rPr>
      </w:pPr>
      <w:r w:rsidRPr="00EF5303">
        <w:rPr>
          <w:position w:val="-24"/>
        </w:rPr>
        <w:object w:dxaOrig="2760" w:dyaOrig="620">
          <v:shape id="_x0000_i1040" type="#_x0000_t75" style="width:137.75pt;height:31.3pt" o:ole="">
            <v:imagedata r:id="rId37" o:title=""/>
          </v:shape>
          <o:OLEObject Type="Embed" ProgID="Equation.3" ShapeID="_x0000_i1040" DrawAspect="Content" ObjectID="_1384970536" r:id="rId38"/>
        </w:object>
      </w:r>
      <w:r>
        <w:t>.</w:t>
      </w:r>
    </w:p>
    <w:p w:rsidR="00E25029" w:rsidRDefault="00E25029" w:rsidP="00385379">
      <w:r>
        <w:t xml:space="preserve">Odtud je vidět, že číslo </w:t>
      </w:r>
      <w:r w:rsidRPr="00EF5303">
        <w:rPr>
          <w:position w:val="-6"/>
        </w:rPr>
        <w:object w:dxaOrig="200" w:dyaOrig="220">
          <v:shape id="_x0000_i1041" type="#_x0000_t75" style="width:10pt;height:11.25pt" o:ole="">
            <v:imagedata r:id="rId14" o:title=""/>
          </v:shape>
          <o:OLEObject Type="Embed" ProgID="Equation.3" ShapeID="_x0000_i1041" DrawAspect="Content" ObjectID="_1384970537" r:id="rId39"/>
        </w:object>
      </w:r>
      <w:r>
        <w:t xml:space="preserve"> je z intervalu </w:t>
      </w:r>
      <w:r w:rsidRPr="00EF5303">
        <w:rPr>
          <w:position w:val="-28"/>
        </w:rPr>
        <w:object w:dxaOrig="1420" w:dyaOrig="680">
          <v:shape id="_x0000_i1042" type="#_x0000_t75" style="width:70.75pt;height:33.8pt" o:ole="">
            <v:imagedata r:id="rId40" o:title=""/>
          </v:shape>
          <o:OLEObject Type="Embed" ProgID="Equation.3" ShapeID="_x0000_i1042" DrawAspect="Content" ObjectID="_1384970538" r:id="rId41"/>
        </w:object>
      </w:r>
      <w:r>
        <w:t xml:space="preserve"> jedině pro </w:t>
      </w:r>
      <w:r w:rsidRPr="00EF5303">
        <w:rPr>
          <w:position w:val="-6"/>
        </w:rPr>
        <w:object w:dxaOrig="580" w:dyaOrig="279">
          <v:shape id="_x0000_i1043" type="#_x0000_t75" style="width:28.8pt;height:13.75pt" o:ole="">
            <v:imagedata r:id="rId42" o:title=""/>
          </v:shape>
          <o:OLEObject Type="Embed" ProgID="Equation.3" ShapeID="_x0000_i1043" DrawAspect="Content" ObjectID="_1384970539" r:id="rId43"/>
        </w:object>
      </w:r>
      <w:r>
        <w:t xml:space="preserve">, odkud je </w:t>
      </w:r>
      <w:r w:rsidRPr="00EF5303">
        <w:rPr>
          <w:position w:val="-24"/>
        </w:rPr>
        <w:object w:dxaOrig="1800" w:dyaOrig="620">
          <v:shape id="_x0000_i1044" type="#_x0000_t75" style="width:90.15pt;height:31.3pt" o:ole="">
            <v:imagedata r:id="rId44" o:title=""/>
          </v:shape>
          <o:OLEObject Type="Embed" ProgID="Equation.3" ShapeID="_x0000_i1044" DrawAspect="Content" ObjectID="_1384970540" r:id="rId45"/>
        </w:object>
      </w:r>
      <w:r>
        <w:t>. Máme tak výsledek:</w:t>
      </w:r>
    </w:p>
    <w:p w:rsidR="00E25029" w:rsidRDefault="00E25029" w:rsidP="00E25029">
      <w:pPr>
        <w:jc w:val="center"/>
        <w:rPr>
          <w:b/>
          <w:bCs/>
        </w:rPr>
      </w:pPr>
      <w:r>
        <w:rPr>
          <w:b/>
          <w:bCs/>
        </w:rPr>
        <w:t>Chodec ušel 30km.</w:t>
      </w:r>
    </w:p>
    <w:p w:rsidR="00E25029" w:rsidRDefault="00E25029" w:rsidP="00E25029">
      <w:pPr>
        <w:jc w:val="center"/>
      </w:pPr>
    </w:p>
    <w:p w:rsidR="00A67EAC" w:rsidRPr="00A67EAC" w:rsidRDefault="00A67EAC" w:rsidP="00E25029">
      <w:pPr>
        <w:rPr>
          <w:rStyle w:val="Zdraznnintenzivn"/>
        </w:rPr>
      </w:pPr>
      <w:r w:rsidRPr="00A67EAC">
        <w:rPr>
          <w:rStyle w:val="Zdraznnintenzivn"/>
        </w:rPr>
        <w:t>Zkouška</w:t>
      </w:r>
    </w:p>
    <w:p w:rsidR="00E25029" w:rsidRDefault="00E25029" w:rsidP="00E25029">
      <w:r w:rsidRPr="00EF5303">
        <w:rPr>
          <w:position w:val="-28"/>
        </w:rPr>
        <w:object w:dxaOrig="920" w:dyaOrig="680">
          <v:shape id="_x0000_i1045" type="#_x0000_t75" style="width:45.7pt;height:33.8pt" o:ole="">
            <v:imagedata r:id="rId46" o:title=""/>
          </v:shape>
          <o:OLEObject Type="Embed" ProgID="Equation.3" ShapeID="_x0000_i1045" DrawAspect="Content" ObjectID="_1384970541" r:id="rId47"/>
        </w:object>
      </w:r>
      <w:r>
        <w:t xml:space="preserve"> chodec měl tedy sedm přestávek. Bylo-li jich šest desetiminutových a jedna hodinová, odpočíval dohromady dvě hodiny. Šel-li průměrnou rychlostí 5 km.h</w:t>
      </w:r>
      <w:r>
        <w:rPr>
          <w:vertAlign w:val="superscript"/>
        </w:rPr>
        <w:t>-1</w:t>
      </w:r>
      <w:r>
        <w:t>, pak 30 kilometrů zdolal za šest hodin. Součet doby přestávek a chůze je stejný s časem, který strávil na cestách.</w:t>
      </w:r>
    </w:p>
    <w:p w:rsidR="00275A97" w:rsidRDefault="00E25029" w:rsidP="00275A97">
      <w:pPr>
        <w:jc w:val="right"/>
      </w:pPr>
      <w:r>
        <w:t>QED</w:t>
      </w:r>
    </w:p>
    <w:p w:rsidR="0040019E" w:rsidRDefault="00275A97" w:rsidP="0040019E">
      <w:pPr>
        <w:pStyle w:val="Nadpis2"/>
      </w:pPr>
      <w:bookmarkStart w:id="60" w:name="_Toc311228275"/>
      <w:bookmarkStart w:id="61" w:name="_Toc311228424"/>
      <w:r>
        <w:t>Obsah</w:t>
      </w:r>
      <w:bookmarkEnd w:id="60"/>
      <w:bookmarkEnd w:id="61"/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11228505" w:history="1">
        <w:r w:rsidRPr="006A1756">
          <w:rPr>
            <w:rStyle w:val="Hypertextovodkaz"/>
            <w:noProof/>
          </w:rPr>
          <w:t xml:space="preserve">Úloha 1 </w:t>
        </w:r>
        <w:r w:rsidRPr="006A1756">
          <w:rPr>
            <w:rStyle w:val="Hypertextovodkaz"/>
            <w:noProof/>
            <w:vertAlign w:val="superscript"/>
          </w:rPr>
          <w:t>[kvadratická rovnice s kořeny y_1=x_1^2+x_2^2, y_2=x_1^3+x_2^3]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06" w:history="1">
        <w:r w:rsidRPr="006A1756">
          <w:rPr>
            <w:rStyle w:val="Hypertextovodkaz"/>
            <w:noProof/>
          </w:rPr>
          <w:t xml:space="preserve">Úloha 2 </w:t>
        </w:r>
        <w:r w:rsidRPr="006A1756">
          <w:rPr>
            <w:rStyle w:val="Hypertextovodkaz"/>
            <w:noProof/>
            <w:vertAlign w:val="superscript"/>
          </w:rPr>
          <w:t>[x+y=4, (x^2+y^2)(x^3+y^3)=280]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07" w:history="1">
        <w:r w:rsidRPr="006A1756">
          <w:rPr>
            <w:rStyle w:val="Hypertextovodkaz"/>
            <w:noProof/>
          </w:rPr>
          <w:t xml:space="preserve">Úloha 3 </w:t>
        </w:r>
        <w:r w:rsidRPr="006A1756">
          <w:rPr>
            <w:rStyle w:val="Hypertextovodkaz"/>
            <w:noProof/>
            <w:vertAlign w:val="superscript"/>
          </w:rPr>
          <w:t>[x+y+z=3, x^3+y^3+z^3=27]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08" w:history="1">
        <w:r w:rsidRPr="006A1756">
          <w:rPr>
            <w:rStyle w:val="Hypertextovodkaz"/>
            <w:noProof/>
          </w:rPr>
          <w:t xml:space="preserve">Úloha 4 </w:t>
        </w:r>
        <w:r w:rsidRPr="006A1756">
          <w:rPr>
            <w:rStyle w:val="Hypertextovodkaz"/>
            <w:noProof/>
            <w:vertAlign w:val="superscript"/>
          </w:rPr>
          <w:t>[3x^2+15x+2√(x^2+5x+1)=2]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09" w:history="1">
        <w:r w:rsidRPr="006A1756">
          <w:rPr>
            <w:rStyle w:val="Hypertextovodkaz"/>
            <w:noProof/>
          </w:rPr>
          <w:t xml:space="preserve">Úloha 5 </w:t>
        </w:r>
        <w:r w:rsidRPr="006A1756">
          <w:rPr>
            <w:rStyle w:val="Hypertextovodkaz"/>
            <w:noProof/>
            <w:vertAlign w:val="superscript"/>
          </w:rPr>
          <w:t>[x+y+z=0, x^2+y^2-z^2=20, x^4+y^4-z^4=560]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10" w:history="1">
        <w:r w:rsidRPr="006A1756">
          <w:rPr>
            <w:rStyle w:val="Hypertextovodkaz"/>
            <w:noProof/>
          </w:rPr>
          <w:t xml:space="preserve">Úloha 6 </w:t>
        </w:r>
        <w:r w:rsidRPr="006A1756">
          <w:rPr>
            <w:rStyle w:val="Hypertextovodkaz"/>
            <w:noProof/>
            <w:vertAlign w:val="superscript"/>
          </w:rPr>
          <w:t>[√((2x+1)/(x-1))-2√((x-1)/(2x+1))=1]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11" w:history="1">
        <w:r w:rsidRPr="006A1756">
          <w:rPr>
            <w:rStyle w:val="Hypertextovodkaz"/>
            <w:noProof/>
          </w:rPr>
          <w:t xml:space="preserve">Úloha 7 </w:t>
        </w:r>
        <w:r w:rsidRPr="006A1756">
          <w:rPr>
            <w:rStyle w:val="Hypertextovodkaz"/>
            <w:noProof/>
            <w:vertAlign w:val="superscript"/>
          </w:rPr>
          <w:t>[x_1+x_2+x_3=6, x_2+x_3+x_4=9, x_3+x_4+x_5=3, x_4+x_5+x_6=-3...]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12" w:history="1">
        <w:r w:rsidRPr="006A1756">
          <w:rPr>
            <w:rStyle w:val="Hypertextovodkaz"/>
            <w:noProof/>
          </w:rPr>
          <w:t xml:space="preserve">Úloha 8 </w:t>
        </w:r>
        <w:r w:rsidRPr="006A1756">
          <w:rPr>
            <w:rStyle w:val="Hypertextovodkaz"/>
            <w:noProof/>
            <w:vertAlign w:val="superscript"/>
          </w:rPr>
          <w:t>[x(a+4)+a(x+2)=2]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13" w:history="1">
        <w:r w:rsidRPr="006A1756">
          <w:rPr>
            <w:rStyle w:val="Hypertextovodkaz"/>
            <w:noProof/>
          </w:rPr>
          <w:t xml:space="preserve">Úloha 9 </w:t>
        </w:r>
        <w:r w:rsidRPr="006A1756">
          <w:rPr>
            <w:rStyle w:val="Hypertextovodkaz"/>
            <w:noProof/>
            <w:vertAlign w:val="superscript"/>
          </w:rPr>
          <w:t>[(ax-6)/(ax+6a)=1/a]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0019E" w:rsidRDefault="0040019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cs-CZ"/>
        </w:rPr>
      </w:pPr>
      <w:hyperlink w:anchor="_Toc311228514" w:history="1">
        <w:r w:rsidRPr="006A1756">
          <w:rPr>
            <w:rStyle w:val="Hypertextovodkaz"/>
            <w:noProof/>
          </w:rPr>
          <w:t xml:space="preserve">Úloha 10 </w:t>
        </w:r>
        <w:r w:rsidRPr="006A1756">
          <w:rPr>
            <w:rStyle w:val="Hypertextovodkaz"/>
            <w:noProof/>
            <w:vertAlign w:val="superscript"/>
          </w:rPr>
          <w:t>[slovní úloha s celými čísly]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_Toc311228514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9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0019E" w:rsidRPr="0040019E" w:rsidRDefault="0040019E" w:rsidP="0040019E">
      <w:r>
        <w:fldChar w:fldCharType="end"/>
      </w:r>
    </w:p>
    <w:p w:rsidR="00275A97" w:rsidRPr="00275A97" w:rsidRDefault="00275A97" w:rsidP="00275A97"/>
    <w:sectPr w:rsidR="00275A97" w:rsidRPr="00275A97" w:rsidSect="00FC6A37">
      <w:headerReference w:type="default" r:id="rId48"/>
      <w:footerReference w:type="default" r:id="rId4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45" w:rsidRDefault="00A92B45" w:rsidP="00751411">
      <w:pPr>
        <w:spacing w:after="0" w:line="240" w:lineRule="auto"/>
      </w:pPr>
      <w:r>
        <w:separator/>
      </w:r>
    </w:p>
  </w:endnote>
  <w:endnote w:type="continuationSeparator" w:id="1">
    <w:p w:rsidR="00A92B45" w:rsidRDefault="00A92B45" w:rsidP="0075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9268"/>
      <w:docPartObj>
        <w:docPartGallery w:val="Page Numbers (Bottom of Page)"/>
        <w:docPartUnique/>
      </w:docPartObj>
    </w:sdtPr>
    <w:sdtContent>
      <w:p w:rsidR="00437FB6" w:rsidRDefault="00437FB6" w:rsidP="005F36F3">
        <w:pPr>
          <w:pStyle w:val="Zpat"/>
        </w:pPr>
        <w:r w:rsidRPr="005F36F3">
          <w:rPr>
            <w:color w:val="808080" w:themeColor="background1" w:themeShade="80"/>
          </w:rPr>
          <w:t>Cifrik C., www.matematika.webz.cz</w:t>
        </w:r>
        <w:r>
          <w:tab/>
        </w:r>
        <w:r>
          <w:tab/>
        </w:r>
        <w:fldSimple w:instr=" PAGE   \* MERGEFORMAT ">
          <w:r w:rsidR="00B64799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45" w:rsidRDefault="00A92B45" w:rsidP="00751411">
      <w:pPr>
        <w:spacing w:after="0" w:line="240" w:lineRule="auto"/>
      </w:pPr>
      <w:r>
        <w:separator/>
      </w:r>
    </w:p>
  </w:footnote>
  <w:footnote w:type="continuationSeparator" w:id="1">
    <w:p w:rsidR="00A92B45" w:rsidRDefault="00A92B45" w:rsidP="0075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Pr="00751411" w:rsidRDefault="00437FB6">
    <w:pPr>
      <w:pStyle w:val="Zhlav"/>
      <w:rPr>
        <w:rStyle w:val="Zdraznnjemn"/>
      </w:rPr>
    </w:pPr>
    <w:r w:rsidRPr="00751411">
      <w:rPr>
        <w:rStyle w:val="Zdraznnjemn"/>
      </w:rPr>
      <w:t xml:space="preserve">Metody řešení úloh - </w:t>
    </w:r>
    <w:r>
      <w:rPr>
        <w:rStyle w:val="Zdraznnjemn"/>
      </w:rPr>
      <w:t>R</w:t>
    </w:r>
    <w:r w:rsidRPr="00751411">
      <w:rPr>
        <w:rStyle w:val="Zdraznnjemn"/>
      </w:rPr>
      <w:t>ovnice</w:t>
    </w:r>
    <w:r>
      <w:rPr>
        <w:rStyle w:val="Zdraznnjemn"/>
      </w:rPr>
      <w:t>, nerovnice a jejich soustavy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226"/>
    <w:multiLevelType w:val="hybridMultilevel"/>
    <w:tmpl w:val="51082B00"/>
    <w:lvl w:ilvl="0" w:tplc="D2A239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2677D"/>
    <w:multiLevelType w:val="hybridMultilevel"/>
    <w:tmpl w:val="C8863C0E"/>
    <w:lvl w:ilvl="0" w:tplc="D2A239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B2C99"/>
    <w:multiLevelType w:val="hybridMultilevel"/>
    <w:tmpl w:val="300CA1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B6D4D"/>
    <w:multiLevelType w:val="hybridMultilevel"/>
    <w:tmpl w:val="EC1ED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715"/>
    <w:rsid w:val="000071CB"/>
    <w:rsid w:val="00037858"/>
    <w:rsid w:val="00047BC4"/>
    <w:rsid w:val="00082206"/>
    <w:rsid w:val="00091547"/>
    <w:rsid w:val="000A766E"/>
    <w:rsid w:val="000B23F7"/>
    <w:rsid w:val="000E53EE"/>
    <w:rsid w:val="00101DC9"/>
    <w:rsid w:val="001434ED"/>
    <w:rsid w:val="00144C11"/>
    <w:rsid w:val="00161620"/>
    <w:rsid w:val="00181997"/>
    <w:rsid w:val="00191B8D"/>
    <w:rsid w:val="001952D5"/>
    <w:rsid w:val="001A1E3A"/>
    <w:rsid w:val="001C4740"/>
    <w:rsid w:val="001E0C9D"/>
    <w:rsid w:val="00275A97"/>
    <w:rsid w:val="00296D73"/>
    <w:rsid w:val="002C4570"/>
    <w:rsid w:val="002D18A6"/>
    <w:rsid w:val="00354061"/>
    <w:rsid w:val="00362FB7"/>
    <w:rsid w:val="00385379"/>
    <w:rsid w:val="00395587"/>
    <w:rsid w:val="003D03DA"/>
    <w:rsid w:val="003E1DAF"/>
    <w:rsid w:val="003E7B14"/>
    <w:rsid w:val="0040019E"/>
    <w:rsid w:val="00404CBE"/>
    <w:rsid w:val="00437FB6"/>
    <w:rsid w:val="0046274D"/>
    <w:rsid w:val="00474E29"/>
    <w:rsid w:val="00483FBA"/>
    <w:rsid w:val="00487108"/>
    <w:rsid w:val="00496CEB"/>
    <w:rsid w:val="004C1C08"/>
    <w:rsid w:val="004D0F1B"/>
    <w:rsid w:val="004F10A2"/>
    <w:rsid w:val="004F666A"/>
    <w:rsid w:val="00516E40"/>
    <w:rsid w:val="00527418"/>
    <w:rsid w:val="00567232"/>
    <w:rsid w:val="005842B3"/>
    <w:rsid w:val="00597715"/>
    <w:rsid w:val="005F36F3"/>
    <w:rsid w:val="0064490C"/>
    <w:rsid w:val="00651727"/>
    <w:rsid w:val="006636CF"/>
    <w:rsid w:val="006E6A12"/>
    <w:rsid w:val="007069A4"/>
    <w:rsid w:val="007231B0"/>
    <w:rsid w:val="00751411"/>
    <w:rsid w:val="0077110D"/>
    <w:rsid w:val="007868F4"/>
    <w:rsid w:val="007C0B2C"/>
    <w:rsid w:val="008F7428"/>
    <w:rsid w:val="0091303B"/>
    <w:rsid w:val="00934C10"/>
    <w:rsid w:val="00936885"/>
    <w:rsid w:val="009459B1"/>
    <w:rsid w:val="009B5751"/>
    <w:rsid w:val="009C424C"/>
    <w:rsid w:val="009C4DC6"/>
    <w:rsid w:val="009E2198"/>
    <w:rsid w:val="00A128B6"/>
    <w:rsid w:val="00A50CF5"/>
    <w:rsid w:val="00A55E5C"/>
    <w:rsid w:val="00A67EAC"/>
    <w:rsid w:val="00A92B45"/>
    <w:rsid w:val="00AA6DC4"/>
    <w:rsid w:val="00B2038F"/>
    <w:rsid w:val="00B23A8B"/>
    <w:rsid w:val="00B26BD5"/>
    <w:rsid w:val="00B64799"/>
    <w:rsid w:val="00B93B5F"/>
    <w:rsid w:val="00C02FD1"/>
    <w:rsid w:val="00C04B75"/>
    <w:rsid w:val="00C118C8"/>
    <w:rsid w:val="00C11CAA"/>
    <w:rsid w:val="00C4349B"/>
    <w:rsid w:val="00C43D8D"/>
    <w:rsid w:val="00C817B8"/>
    <w:rsid w:val="00C86C25"/>
    <w:rsid w:val="00CA0A64"/>
    <w:rsid w:val="00CA6848"/>
    <w:rsid w:val="00CE5240"/>
    <w:rsid w:val="00CE6F1A"/>
    <w:rsid w:val="00D14EC4"/>
    <w:rsid w:val="00D15007"/>
    <w:rsid w:val="00D4171B"/>
    <w:rsid w:val="00D83F4B"/>
    <w:rsid w:val="00D931A9"/>
    <w:rsid w:val="00DB25CE"/>
    <w:rsid w:val="00E1065D"/>
    <w:rsid w:val="00E164A9"/>
    <w:rsid w:val="00E25029"/>
    <w:rsid w:val="00E34EAB"/>
    <w:rsid w:val="00E6792A"/>
    <w:rsid w:val="00E95A5A"/>
    <w:rsid w:val="00EA0816"/>
    <w:rsid w:val="00EF29F7"/>
    <w:rsid w:val="00EF5303"/>
    <w:rsid w:val="00F05B1C"/>
    <w:rsid w:val="00F708C2"/>
    <w:rsid w:val="00FB56FA"/>
    <w:rsid w:val="00FC63B4"/>
    <w:rsid w:val="00FC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A8B"/>
  </w:style>
  <w:style w:type="paragraph" w:styleId="Nadpis1">
    <w:name w:val="heading 1"/>
    <w:basedOn w:val="Normln"/>
    <w:next w:val="Normln"/>
    <w:link w:val="Nadpis1Char"/>
    <w:uiPriority w:val="9"/>
    <w:qFormat/>
    <w:rsid w:val="00275A97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3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1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2D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2741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66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6636CF"/>
    <w:rPr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E1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E1DA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1997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75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1411"/>
  </w:style>
  <w:style w:type="paragraph" w:styleId="Zpat">
    <w:name w:val="footer"/>
    <w:basedOn w:val="Normln"/>
    <w:link w:val="ZpatChar"/>
    <w:unhideWhenUsed/>
    <w:rsid w:val="0075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411"/>
  </w:style>
  <w:style w:type="character" w:styleId="Zdraznnjemn">
    <w:name w:val="Subtle Emphasis"/>
    <w:basedOn w:val="Standardnpsmoodstavce"/>
    <w:uiPriority w:val="19"/>
    <w:qFormat/>
    <w:rsid w:val="00751411"/>
    <w:rPr>
      <w:i/>
      <w:iCs/>
      <w:color w:val="808080" w:themeColor="text1" w:themeTint="7F"/>
    </w:rPr>
  </w:style>
  <w:style w:type="paragraph" w:customStyle="1" w:styleId="vod">
    <w:name w:val="Úvod"/>
    <w:basedOn w:val="Normln"/>
    <w:rsid w:val="00FC6A37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semiHidden/>
    <w:rsid w:val="00FC6A37"/>
  </w:style>
  <w:style w:type="character" w:styleId="Znakapoznpodarou">
    <w:name w:val="footnote reference"/>
    <w:basedOn w:val="Standardnpsmoodstavce"/>
    <w:semiHidden/>
    <w:rsid w:val="001A1E3A"/>
    <w:rPr>
      <w:vertAlign w:val="superscript"/>
    </w:rPr>
  </w:style>
  <w:style w:type="paragraph" w:customStyle="1" w:styleId="zadavyp">
    <w:name w:val="zad a vyp"/>
    <w:basedOn w:val="Nadpis2"/>
    <w:next w:val="Normln"/>
    <w:rsid w:val="001A1E3A"/>
    <w:pPr>
      <w:keepLines w:val="0"/>
      <w:spacing w:before="120" w:line="240" w:lineRule="auto"/>
    </w:pPr>
    <w:rPr>
      <w:rFonts w:ascii="Times New Roman" w:eastAsia="Times New Roman" w:hAnsi="Times New Roman" w:cs="Times New Roman"/>
      <w:iCs/>
      <w:color w:val="000066"/>
      <w:sz w:val="28"/>
      <w:szCs w:val="28"/>
      <w:lang w:eastAsia="cs-CZ"/>
    </w:rPr>
  </w:style>
  <w:style w:type="paragraph" w:customStyle="1" w:styleId="hypadk">
    <w:name w:val="hyp a důk"/>
    <w:basedOn w:val="Nadpis3"/>
    <w:next w:val="Normln"/>
    <w:rsid w:val="001A1E3A"/>
    <w:pPr>
      <w:keepLines w:val="0"/>
      <w:spacing w:before="0" w:line="240" w:lineRule="auto"/>
      <w:ind w:left="284"/>
    </w:pPr>
    <w:rPr>
      <w:rFonts w:ascii="Times New Roman" w:eastAsia="Times New Roman" w:hAnsi="Times New Roman" w:cs="Times New Roman"/>
      <w:color w:val="333333"/>
      <w:sz w:val="28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1A1E3A"/>
    <w:pPr>
      <w:spacing w:after="0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A1E3A"/>
    <w:rPr>
      <w:rFonts w:ascii="Times New Roman" w:eastAsia="Times New Roman" w:hAnsi="Times New Roman" w:cs="Times New Roman"/>
      <w:color w:val="777777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1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275A9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Hypertextovodkaz">
    <w:name w:val="Hyperlink"/>
    <w:basedOn w:val="Standardnpsmoodstavce"/>
    <w:uiPriority w:val="99"/>
    <w:rsid w:val="00E25029"/>
    <w:rPr>
      <w:color w:val="0000FF"/>
      <w:u w:val="single"/>
    </w:rPr>
  </w:style>
  <w:style w:type="table" w:styleId="Mkatabulky">
    <w:name w:val="Table Grid"/>
    <w:basedOn w:val="Normlntabulka"/>
    <w:uiPriority w:val="59"/>
    <w:rsid w:val="001E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"/>
    <w:next w:val="Normln"/>
    <w:autoRedefine/>
    <w:uiPriority w:val="39"/>
    <w:unhideWhenUsed/>
    <w:rsid w:val="00275A97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40019E"/>
    <w:pPr>
      <w:spacing w:before="120" w:after="0"/>
    </w:pPr>
    <w:rPr>
      <w:rFonts w:asciiTheme="majorHAnsi" w:hAnsiTheme="majorHAnsi"/>
      <w:bC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275A97"/>
    <w:pPr>
      <w:spacing w:after="0"/>
      <w:ind w:left="22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75A97"/>
    <w:pPr>
      <w:spacing w:after="0"/>
      <w:ind w:left="44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75A97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75A97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75A97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75A97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75A97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7697"/>
    <w:rsid w:val="0045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769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12B7-4533-438E-94B8-E520A2A3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1706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Rovnice, nerovnice a jejich soustavy</vt:lpstr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Rovnice, nerovnice a jejich soustavy</dc:title>
  <dc:subject>Metody řešení úloh</dc:subject>
  <dc:creator>Cifrik C.</dc:creator>
  <cp:lastModifiedBy>Cifrik C.</cp:lastModifiedBy>
  <cp:revision>2</cp:revision>
  <cp:lastPrinted>2011-12-09T20:13:00Z</cp:lastPrinted>
  <dcterms:created xsi:type="dcterms:W3CDTF">2011-12-09T20:15:00Z</dcterms:created>
  <dcterms:modified xsi:type="dcterms:W3CDTF">2011-12-09T20:15:00Z</dcterms:modified>
</cp:coreProperties>
</file>